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E131" w14:textId="1B19356C" w:rsidR="00D77461" w:rsidRPr="00782710" w:rsidRDefault="00D77461" w:rsidP="00782710">
      <w:pPr>
        <w:spacing w:before="120" w:after="120" w:line="276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REGULAMIN REKRUTACJI I UCZESTNICTWA W</w:t>
      </w:r>
      <w:r w:rsidR="009873AA"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 </w:t>
      </w:r>
      <w:r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PROJEKCIE</w:t>
      </w:r>
    </w:p>
    <w:p w14:paraId="3939BDCA" w14:textId="4963F8A8" w:rsidR="00D77461" w:rsidRPr="00782710" w:rsidRDefault="00D77461" w:rsidP="00782710">
      <w:pPr>
        <w:spacing w:before="120" w:after="120" w:line="276" w:lineRule="auto"/>
        <w:jc w:val="center"/>
        <w:rPr>
          <w:rFonts w:eastAsia="Times New Roman" w:cstheme="minorHAnsi"/>
          <w:color w:val="000000" w:themeColor="text1"/>
          <w:sz w:val="28"/>
          <w:szCs w:val="28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>„Asystent osobisty osoby z niepełnosprawnością”</w:t>
      </w:r>
      <w:r w:rsidR="007433CC"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br/>
      </w: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>dla Organizacji Pozarządowych – edycja 2026</w:t>
      </w:r>
    </w:p>
    <w:p w14:paraId="7732AF91" w14:textId="77777777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 1. Informacje ogólne</w:t>
      </w:r>
    </w:p>
    <w:p w14:paraId="47AA5B55" w14:textId="7582169B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Regulamin określa zasady rekrutacji, uczestnictwa oraz realizacji usług asystencji osobistej w ramach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Programu</w:t>
      </w:r>
      <w:r w:rsidR="008F49B4" w:rsidRPr="00782710">
        <w:rPr>
          <w:rFonts w:cstheme="minorHAnsi"/>
          <w:color w:val="000000" w:themeColor="text1"/>
          <w:sz w:val="24"/>
          <w:szCs w:val="24"/>
        </w:rPr>
        <w:t xml:space="preserve"> Ministra Rodziny, Pracy i Polityki Społecznej „Asystent osobisty osoby z niepełnosprawnością” dla Organizacji Pozarządowych – edycja </w:t>
      </w:r>
      <w:r w:rsidRPr="00782710">
        <w:rPr>
          <w:rFonts w:cstheme="minorHAnsi"/>
          <w:color w:val="000000" w:themeColor="text1"/>
          <w:sz w:val="24"/>
          <w:szCs w:val="24"/>
        </w:rPr>
        <w:t>2026, finansowanego ze środków Funduszu Solidarnościowego</w:t>
      </w:r>
      <w:r w:rsidR="008F49B4"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1AAA336B" w14:textId="3EEE0B68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Program 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może być zamiennie nazywany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projektem </w:t>
      </w:r>
      <w:r w:rsidRPr="00782710">
        <w:rPr>
          <w:rFonts w:cstheme="minorHAnsi"/>
          <w:color w:val="000000" w:themeColor="text1"/>
          <w:sz w:val="24"/>
          <w:szCs w:val="24"/>
        </w:rPr>
        <w:t>w poniższym regulaminie i wszystkich dokumentach związanych z jego realizacją.</w:t>
      </w:r>
    </w:p>
    <w:p w14:paraId="6D7EAD5C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Program realizowany jest w okresie od 1 stycznia 2026 r. do 31 grudnia 2026 r.</w:t>
      </w:r>
    </w:p>
    <w:p w14:paraId="2EE504BF" w14:textId="5850DE3A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Realizatorem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usług asystencji osobistej jest Fundacja Eudajmonia z siedzibą w Polkowicach przy ul. Borówkowej 5a oraz biurem we Wrocławiu przy ul. Kościuszki 80a.</w:t>
      </w:r>
    </w:p>
    <w:p w14:paraId="316A296B" w14:textId="6CD6DCD5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Kandydatem </w:t>
      </w:r>
      <w:r w:rsidRPr="00782710">
        <w:rPr>
          <w:rFonts w:cstheme="minorHAnsi"/>
          <w:color w:val="000000" w:themeColor="text1"/>
          <w:sz w:val="24"/>
          <w:szCs w:val="24"/>
        </w:rPr>
        <w:t>jest osoba, która złożyła dokumenty rekrutacyjne, ale nie otrzymała potwierdzenia, że została przyjęta do udziału w projekcie.</w:t>
      </w:r>
    </w:p>
    <w:p w14:paraId="344B780D" w14:textId="7CA4534A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Uczestnikiem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jest osoba z niepełnosprawnością, która została zakwalifikowana do udziału w projekcie.</w:t>
      </w:r>
    </w:p>
    <w:p w14:paraId="1ADC4085" w14:textId="5C5F7584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Asystentem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jest osoba pełnoletnia, niebędąca członkiem rodziny uczestnika ani jego opiekunem prawnym, świadcząca usługi wsparcia.</w:t>
      </w:r>
    </w:p>
    <w:p w14:paraId="2FCD8853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Usługi asystencji osobistej są nieodpłatne dla uczestników Programu.</w:t>
      </w:r>
    </w:p>
    <w:p w14:paraId="7AF3B330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Program ma na celu wspieranie osób z niepełnosprawnościami w prowadzeniu możliwie niezależnego, samodzielnego i aktywnego życia.</w:t>
      </w:r>
    </w:p>
    <w:p w14:paraId="260FD55E" w14:textId="0D9EE5EE" w:rsidR="008F49B4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7433CC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8F49B4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Uczestnicy Programu (Uczestnicy projektu)</w:t>
      </w:r>
    </w:p>
    <w:p w14:paraId="3F0C37FD" w14:textId="3E148A1E" w:rsidR="007433CC" w:rsidRPr="00782710" w:rsidRDefault="007433CC" w:rsidP="0043644E">
      <w:pPr>
        <w:pStyle w:val="Akapitzlist"/>
        <w:numPr>
          <w:ilvl w:val="0"/>
          <w:numId w:val="10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Uczestnikiem może być osoba:</w:t>
      </w:r>
    </w:p>
    <w:p w14:paraId="52CCAFEA" w14:textId="3989C914" w:rsidR="007433CC" w:rsidRPr="00782710" w:rsidRDefault="007433CC" w:rsidP="0043644E">
      <w:pPr>
        <w:pStyle w:val="Akapitzlist"/>
        <w:numPr>
          <w:ilvl w:val="0"/>
          <w:numId w:val="11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posiadająca aktualne orzeczenie o znacznym lub umiarkowanym stopniu niepełnosprawności lub orzeczenie równoważne,</w:t>
      </w:r>
    </w:p>
    <w:p w14:paraId="52BF70E9" w14:textId="7F4CE1B6" w:rsidR="007433CC" w:rsidRPr="00782710" w:rsidRDefault="007433CC" w:rsidP="0043644E">
      <w:pPr>
        <w:pStyle w:val="Akapitzlist"/>
        <w:numPr>
          <w:ilvl w:val="0"/>
          <w:numId w:val="11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dziecko od ukończenia 2. do ukończenia 16. roku życia, posiadające orzeczenie o niepełnosprawności łącznie ze wskazaniami w pkt 7 i 8 (konieczność stałej opieki i współudziału opiekuna w procesie leczenia i edukacji).</w:t>
      </w:r>
    </w:p>
    <w:p w14:paraId="60EE4036" w14:textId="7A1DB567" w:rsidR="00A91BBE" w:rsidRPr="00782710" w:rsidRDefault="00A91BBE" w:rsidP="0043644E">
      <w:pPr>
        <w:pStyle w:val="Akapitzlist"/>
        <w:numPr>
          <w:ilvl w:val="0"/>
          <w:numId w:val="10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Warunkiem udziału w Programie jest aktywny udział uczestnika w realizacji usług asystencji osobistej.</w:t>
      </w:r>
    </w:p>
    <w:p w14:paraId="2F22302F" w14:textId="7D97DF0F" w:rsidR="00A91BBE" w:rsidRPr="00782710" w:rsidRDefault="00A91BBE" w:rsidP="0043644E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Usługi asystencji osobistej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nie zastępują usług opiekuńczych, pielęgnacyjnych ani medycznych</w:t>
      </w:r>
      <w:r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2F84E420" w14:textId="1CBC52E2" w:rsidR="007433CC" w:rsidRPr="00782710" w:rsidRDefault="00A91BBE" w:rsidP="0043644E">
      <w:pPr>
        <w:pStyle w:val="Akapitzlist"/>
        <w:numPr>
          <w:ilvl w:val="0"/>
          <w:numId w:val="1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="00D77461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wsparcie mogą ubiegać się osoby zamieszkujące na terenie objętym działaniem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Programu:</w:t>
      </w:r>
    </w:p>
    <w:p w14:paraId="7637C8E8" w14:textId="4CA6A140" w:rsidR="00A91BBE" w:rsidRPr="00782710" w:rsidRDefault="00A91BBE" w:rsidP="0043644E">
      <w:pPr>
        <w:pStyle w:val="Akapitzlist"/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iasto Wrocław (powiat Wrocław, gmina Wrocław)</w:t>
      </w:r>
    </w:p>
    <w:p w14:paraId="4C47944F" w14:textId="77E1FD3F" w:rsidR="00A91BBE" w:rsidRPr="00782710" w:rsidRDefault="00891028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miasto Legnica (powiat Legnica, gmina Legnica)</w:t>
      </w:r>
    </w:p>
    <w:p w14:paraId="2D02D375" w14:textId="3C1CF023" w:rsidR="00A91BB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gmina Polkowice (powiat polkowicki)</w:t>
      </w:r>
    </w:p>
    <w:p w14:paraId="134FA1E2" w14:textId="2BE5F184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Przemków (powiat polkowicki)</w:t>
      </w:r>
    </w:p>
    <w:p w14:paraId="2F6F10E6" w14:textId="2DC6D3DF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Chocianów (powiat polkowicki)</w:t>
      </w:r>
    </w:p>
    <w:p w14:paraId="3FBADC7E" w14:textId="59F5B094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Głogów (powiat głogowski)</w:t>
      </w:r>
    </w:p>
    <w:p w14:paraId="4003932C" w14:textId="288EED11" w:rsidR="00140E1E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Środa Śląska (powiat średzki)</w:t>
      </w:r>
    </w:p>
    <w:p w14:paraId="47178E98" w14:textId="04928126" w:rsidR="00BD0FE2" w:rsidRPr="00782710" w:rsidRDefault="00BD0FE2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Świdnica (powiat świdnicki)</w:t>
      </w:r>
    </w:p>
    <w:p w14:paraId="0F368BD9" w14:textId="77777777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Żagań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powiat żagański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</w:t>
      </w:r>
    </w:p>
    <w:p w14:paraId="58EEBC0D" w14:textId="5FAC81B7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gmina Iłowa (powiat żagański) </w:t>
      </w:r>
    </w:p>
    <w:p w14:paraId="034739D9" w14:textId="77F932E7" w:rsidR="00A91BBE" w:rsidRPr="00782710" w:rsidRDefault="00891028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miasto Zielona Góra (powiat Zielona Góra, gmina Zielona Góra)</w:t>
      </w:r>
      <w:r w:rsidR="00A91BBE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8FE428E" w14:textId="7851963F" w:rsidR="007433CC" w:rsidRPr="00782710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§3. Zakres i limity usług</w:t>
      </w:r>
    </w:p>
    <w:p w14:paraId="6D4BF090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Usługi asystencji mogą być realizowane 24 godziny na dobę, 7 dni w tygodniu, przy czym przez jednego asystenta maksymalnie 12 godzin na dobę.</w:t>
      </w:r>
    </w:p>
    <w:p w14:paraId="1558C03F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Zakres wsparcia obejmuje czynności samoobsługowe, higieniczne, pomoc w prowadzeniu gospodarstwa domowego, przemieszczaniu się oraz podejmowaniu aktywności społecznej i zawodowej.</w:t>
      </w:r>
    </w:p>
    <w:p w14:paraId="08D3F526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Zakres usług jest ustalany indywidualnie, zgodnie z potrzebami uczestnika oraz zasadami Programu.</w:t>
      </w:r>
    </w:p>
    <w:p w14:paraId="4670787D" w14:textId="7FF4EC62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Limit godzin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przypadający na jednego uczestnika w roku kalendarzowym w niniejszym projekcie </w:t>
      </w: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wynosi 360 godzin</w:t>
      </w:r>
      <w:r w:rsidR="003732E7"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63CB2A66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Limit godzin usług asystencji osobistej finansowanych ze środków Funduszu, które mogą być przydzielone z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różnych źródeł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przypadających na jedną osobę z niepełnosprawnością w danym roku kalendarzowym wynosi nie więcej niż:</w:t>
      </w:r>
    </w:p>
    <w:p w14:paraId="042686D7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840 h – dla osób ze znacznym stopniem niepełnosprawności ze sprzężeniami,</w:t>
      </w:r>
    </w:p>
    <w:p w14:paraId="550F9C47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720 h – dla osób ze znacznym stopniem niepełnosprawności,</w:t>
      </w:r>
    </w:p>
    <w:p w14:paraId="52EB3625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480 h – dla osób z umiarkowanym stopniem niepełnosprawności ze sprzężeniami,</w:t>
      </w:r>
    </w:p>
    <w:p w14:paraId="248907EE" w14:textId="55975088" w:rsidR="007433CC" w:rsidRPr="00782710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360 h –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dla osób z umiarkowanym stopniem niepełnosprawności oraz dzieci od ukończenia 2. do ukończenia 16. roku życia.</w:t>
      </w:r>
    </w:p>
    <w:p w14:paraId="02495937" w14:textId="7F0AC295" w:rsidR="007433CC" w:rsidRPr="00782710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Zasady realizacji usług</w:t>
      </w:r>
    </w:p>
    <w:p w14:paraId="52F0323A" w14:textId="2646CB48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Usługi są realizowane na zasadzie współdziałania uczestnika i asystenta. Asystent nie wyręcza uczestnika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lecz wspomaga go w wykonywaniu czynności.</w:t>
      </w:r>
    </w:p>
    <w:p w14:paraId="63C3AB18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Warunkiem realizacji usługi jest obecność i aktywny udział uczestnika.</w:t>
      </w:r>
    </w:p>
    <w:p w14:paraId="6487A842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Zapotrzebowanie na usługę należy zgłaszać co najmniej na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 dni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przed planowanym terminem realizacji.</w:t>
      </w:r>
    </w:p>
    <w:p w14:paraId="434EE56F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Wykonanie usługi potwierdzane jest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podpisem uczestnika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Karcie realizacji usług asystencji osobistej.</w:t>
      </w:r>
    </w:p>
    <w:p w14:paraId="44C4BE06" w14:textId="64A58C61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Odwołanie zaplanowanej usługi powinno nastąpić najpóźniej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24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godziny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przed jej rozpoczęciem.</w:t>
      </w:r>
    </w:p>
    <w:p w14:paraId="2D299C8B" w14:textId="67F975BE" w:rsidR="007433CC" w:rsidRPr="00782710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5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Prawa i obowiązki uczestnika</w:t>
      </w:r>
    </w:p>
    <w:p w14:paraId="30674D60" w14:textId="6826F175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ma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prawo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do:</w:t>
      </w:r>
    </w:p>
    <w:p w14:paraId="06101D4B" w14:textId="558C40B6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wskazania osoby asystenta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3406950" w14:textId="77777777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poszanowania godności i prywatności,</w:t>
      </w:r>
    </w:p>
    <w:p w14:paraId="4914FC33" w14:textId="009B71A5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cstheme="minorHAnsi"/>
          <w:color w:val="000000" w:themeColor="text1"/>
          <w:sz w:val="24"/>
          <w:szCs w:val="24"/>
        </w:rPr>
        <w:t>współdecydowania o zakresie usług</w:t>
      </w:r>
      <w:r w:rsidR="003732E7"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451C1E13" w14:textId="50FECF99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zobowiązany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do:</w:t>
      </w:r>
    </w:p>
    <w:p w14:paraId="62BA87CE" w14:textId="39D7574F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raktowania asystenta z szacunkiem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(zabrania się agresji słownej, fizycznej lub psychicznej wobec asystenta),</w:t>
      </w:r>
    </w:p>
    <w:p w14:paraId="28F8DFED" w14:textId="5BECE12F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spółpracy podczas realizacji usługi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E61D97C" w14:textId="344ADEF6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nformowania o zmianach mających wpływ na udział w Programie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w tym 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niezwłocznego (w ciągu 7 dni) informowania o zmianach w statusie orzeczniczym lub korzystaniu z 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podobnych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form wsparcia finansowanych ze środków publicznych.</w:t>
      </w:r>
    </w:p>
    <w:p w14:paraId="3AE15293" w14:textId="42298035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godzinach realizacji usług asystencji uczestnik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nie może korzystać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innych form pomocy usługowej (np. usług opiekuńczych) obejmujących 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podobne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wsparcie.</w:t>
      </w:r>
    </w:p>
    <w:p w14:paraId="4CBFB796" w14:textId="7CBDD46A" w:rsidR="00A91BBE" w:rsidRPr="00782710" w:rsidRDefault="00A91BBE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Asystent osobisty</w:t>
      </w:r>
    </w:p>
    <w:p w14:paraId="0C0E55C9" w14:textId="77777777" w:rsidR="00A91BBE" w:rsidRPr="00782710" w:rsidRDefault="00A91BBE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Asystent osobisty to osoba pełnoletnia, niebędąca członkiem rodziny uczestnika, świadcząca usługi wsparcia zgodnie z Programem AOON 2026.</w:t>
      </w:r>
    </w:p>
    <w:p w14:paraId="1CFDBBBD" w14:textId="77777777" w:rsidR="00A91BBE" w:rsidRPr="00782710" w:rsidRDefault="00A91BBE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Asystent:</w:t>
      </w:r>
    </w:p>
    <w:p w14:paraId="4D181295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wspiera uczestnika,</w:t>
      </w:r>
    </w:p>
    <w:p w14:paraId="2F8DBE90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wyręcza go i nie podejmuje decyzji za niego,</w:t>
      </w:r>
    </w:p>
    <w:p w14:paraId="6BD46B62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działa na podstawie potrzeb i decyzji uczestnika lub jego opiekuna prawnego.</w:t>
      </w:r>
    </w:p>
    <w:p w14:paraId="708B6DAF" w14:textId="3C0D201B" w:rsidR="00FE127B" w:rsidRPr="00782710" w:rsidRDefault="00FE127B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realizuje usługi asystencji osobistej wyłącznie na rzecz </w:t>
      </w:r>
      <w:r w:rsidR="003732E7" w:rsidRPr="00782710">
        <w:rPr>
          <w:rFonts w:cstheme="minorHAnsi"/>
          <w:color w:val="000000" w:themeColor="text1"/>
          <w:sz w:val="24"/>
          <w:szCs w:val="24"/>
        </w:rPr>
        <w:t>u</w:t>
      </w:r>
      <w:r w:rsidRPr="00782710">
        <w:rPr>
          <w:rFonts w:cstheme="minorHAnsi"/>
          <w:color w:val="000000" w:themeColor="text1"/>
          <w:sz w:val="24"/>
          <w:szCs w:val="24"/>
        </w:rPr>
        <w:t>czestnika, a nie dla osób trzecich, w tym członków rodziny</w:t>
      </w:r>
      <w:r w:rsidR="003732E7" w:rsidRPr="00782710">
        <w:rPr>
          <w:rFonts w:cstheme="minorHAnsi"/>
          <w:color w:val="000000" w:themeColor="text1"/>
          <w:sz w:val="24"/>
          <w:szCs w:val="24"/>
        </w:rPr>
        <w:t xml:space="preserve"> u</w:t>
      </w:r>
      <w:r w:rsidRPr="00782710">
        <w:rPr>
          <w:rFonts w:cstheme="minorHAnsi"/>
          <w:color w:val="000000" w:themeColor="text1"/>
          <w:sz w:val="24"/>
          <w:szCs w:val="24"/>
        </w:rPr>
        <w:t>czestnika.</w:t>
      </w:r>
    </w:p>
    <w:p w14:paraId="7999364C" w14:textId="3F526B53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ma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prawo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do:</w:t>
      </w:r>
    </w:p>
    <w:p w14:paraId="05C50A35" w14:textId="4D76C23C" w:rsidR="003732E7" w:rsidRPr="00782710" w:rsidRDefault="003732E7" w:rsidP="0043644E">
      <w:pPr>
        <w:numPr>
          <w:ilvl w:val="0"/>
          <w:numId w:val="1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bezpiecznych i godnych warunków pracy,</w:t>
      </w:r>
    </w:p>
    <w:p w14:paraId="73254BD2" w14:textId="1F596D38" w:rsidR="003732E7" w:rsidRPr="00782710" w:rsidRDefault="003732E7" w:rsidP="0043644E">
      <w:pPr>
        <w:numPr>
          <w:ilvl w:val="0"/>
          <w:numId w:val="1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odmowy wykonania czynności niezgodnych z regulaminem</w:t>
      </w:r>
      <w:r w:rsidR="00F728A3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Programem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zagrażających zdrowiu i życiu.</w:t>
      </w:r>
    </w:p>
    <w:p w14:paraId="78DABCCF" w14:textId="1F69C1DB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może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przerwać realizację usługi</w:t>
      </w:r>
      <w:r w:rsidRPr="00782710">
        <w:rPr>
          <w:rFonts w:cstheme="minorHAnsi"/>
          <w:color w:val="000000" w:themeColor="text1"/>
          <w:sz w:val="24"/>
          <w:szCs w:val="24"/>
        </w:rPr>
        <w:t>, jeżeli:</w:t>
      </w:r>
    </w:p>
    <w:p w14:paraId="7A8A4569" w14:textId="7A259611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wystąpi agresja ze strony uczestnika,</w:t>
      </w:r>
    </w:p>
    <w:p w14:paraId="2595C2DC" w14:textId="4DB07518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sytuacja zagraża zdrowiu lub życiu,</w:t>
      </w:r>
    </w:p>
    <w:p w14:paraId="7D61332E" w14:textId="7264A193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nie współpracuje lub narusza zasady regulaminu.</w:t>
      </w:r>
    </w:p>
    <w:p w14:paraId="5E9581E6" w14:textId="63027ED5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O przerwaniu usługi asystent niezwłocznie informuje koordynatora Programu.</w:t>
      </w:r>
    </w:p>
    <w:p w14:paraId="7EF2F3FC" w14:textId="6FBA7CBA" w:rsidR="007433CC" w:rsidRPr="00782710" w:rsidRDefault="007433CC" w:rsidP="00782710">
      <w:pPr>
        <w:spacing w:before="120" w:after="12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§</w:t>
      </w:r>
      <w:r w:rsidR="00F728A3" w:rsidRPr="00782710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. Bezpieczeństwo i sytuacje szczególne</w:t>
      </w:r>
    </w:p>
    <w:p w14:paraId="49871730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Bezpieczeństwo uczestnika i asystenta jest nadrzędne.</w:t>
      </w:r>
    </w:p>
    <w:p w14:paraId="5E916407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Usługi nie są realizowane w sytuacjach:</w:t>
      </w:r>
    </w:p>
    <w:p w14:paraId="0AB74759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zagrożenia życia lub zdrowia,</w:t>
      </w:r>
    </w:p>
    <w:p w14:paraId="3438DCE7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podejrzenia łamania prawa,</w:t>
      </w:r>
    </w:p>
    <w:p w14:paraId="047F4CE8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rażącego naruszania zasad współpracy.</w:t>
      </w:r>
    </w:p>
    <w:p w14:paraId="22B62298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W uzasadnionych przypadkach realizator może:</w:t>
      </w:r>
    </w:p>
    <w:p w14:paraId="4059F18B" w14:textId="77777777" w:rsidR="007433CC" w:rsidRPr="00782710" w:rsidRDefault="007433CC" w:rsidP="0043644E">
      <w:pPr>
        <w:numPr>
          <w:ilvl w:val="0"/>
          <w:numId w:val="2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czasowo wstrzymać usługi,</w:t>
      </w:r>
    </w:p>
    <w:p w14:paraId="5594308B" w14:textId="77777777" w:rsidR="007433CC" w:rsidRPr="00782710" w:rsidRDefault="007433CC" w:rsidP="0043644E">
      <w:pPr>
        <w:numPr>
          <w:ilvl w:val="0"/>
          <w:numId w:val="2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zakończyć udział uczestnika w Programie.</w:t>
      </w:r>
    </w:p>
    <w:p w14:paraId="474934B3" w14:textId="2A4A19B3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F728A3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8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Zasady rekrutacji i kwalifikacji</w:t>
      </w:r>
    </w:p>
    <w:p w14:paraId="48E3CCDE" w14:textId="77777777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Kwalifikacja odbywa się na podstawie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Karty zgłoszenia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Karty oceny indywidualnej sytuacji kandydata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B50EE15" w14:textId="77777777" w:rsidR="00D77461" w:rsidRPr="00782710" w:rsidRDefault="00D7746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pierwszej kolejności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projektu przyjmowane będą:</w:t>
      </w:r>
    </w:p>
    <w:p w14:paraId="5ACA5FBD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samotnie zamieszkujące i gospodarujące, niemające możliwości wsparcia ze strony innych osób.</w:t>
      </w:r>
    </w:p>
    <w:p w14:paraId="20C7B3C6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wspólnie zamieszkujące i gospodarujące z inną osobą z niepełnosprawnością, bez możliwości wzajemnego wsparcia.</w:t>
      </w:r>
    </w:p>
    <w:p w14:paraId="28486BCD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przebywające w rodzinnej pieczy zastępczej lub placówkach typu rodzinnego.</w:t>
      </w:r>
    </w:p>
    <w:p w14:paraId="5DAD84A8" w14:textId="77777777" w:rsidR="00D77461" w:rsidRPr="00782710" w:rsidRDefault="00D7746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Realizator poinformuje kandydatów o wynikach naboru, wymiarze przyznanych godzin oraz wpisaniu na ewentualną listę rezerwową w formie pisemnej.</w:t>
      </w:r>
    </w:p>
    <w:p w14:paraId="29252990" w14:textId="77777777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Złożenie dokumentów nie jest równoznaczne z zakwalifikowaniem do udziału w Programie.</w:t>
      </w:r>
    </w:p>
    <w:p w14:paraId="4ABAE8C5" w14:textId="77777777" w:rsidR="006861B2" w:rsidRPr="00782710" w:rsidRDefault="006861B2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Kolejność zgłoszeń nie decyduje automatycznie o przyjęciu do Programu.</w:t>
      </w:r>
    </w:p>
    <w:p w14:paraId="11B83628" w14:textId="2E5AA02C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braków formalnych realizator może wezwać kandydata do ich uzupełnienia w wyznaczonym terminie.</w:t>
      </w:r>
    </w:p>
    <w:p w14:paraId="53E11D31" w14:textId="77777777" w:rsidR="00F728A3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niekompletne lub nieuzupełnione w terminie nie będą rozpatrywane.</w:t>
      </w:r>
    </w:p>
    <w:p w14:paraId="544B87FC" w14:textId="77777777" w:rsidR="00BD7417" w:rsidRDefault="00F728A3" w:rsidP="00BD7417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Dokumentacja rekrutacyjna nie podlega zwrotowi i będzie przechowywana w archiwum Realizatora przez okres wymagany przepisami prawa oraz wytycznymi Programu AOON 2026 w celach kontrolnych i rozliczeniowych, a po tym czasie zostanie komisyjnie zniszczona.</w:t>
      </w:r>
    </w:p>
    <w:p w14:paraId="53AF2B06" w14:textId="77777777" w:rsidR="00BD7417" w:rsidRDefault="00BD7417" w:rsidP="00BD7417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D7417">
        <w:rPr>
          <w:sz w:val="24"/>
          <w:szCs w:val="24"/>
          <w:lang w:eastAsia="pl-PL"/>
        </w:rPr>
        <w:t>Uczestnik zobowiązany jest do składania oświadczeń oraz przekazywania danych zgodnych z prawdą w dokumentacji rekrutacyjnej, w szczególności w Karcie zgłoszenia do Programu oraz Karcie oceny indywidualnej sytuacji kandydata.</w:t>
      </w:r>
    </w:p>
    <w:p w14:paraId="085BFEC2" w14:textId="77777777" w:rsidR="00BD7417" w:rsidRDefault="00BD7417" w:rsidP="00BD7417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D7417">
        <w:rPr>
          <w:sz w:val="24"/>
          <w:szCs w:val="24"/>
          <w:lang w:eastAsia="pl-PL"/>
        </w:rPr>
        <w:t xml:space="preserve">Uczestnik oświadcza, że jest świadomy, iż w przypadku stwierdzenia – w toku monitoringu, kontroli lub weryfikacji prowadzonej przez Realizatora Programu – rozbieżności pomiędzy danymi wskazanymi w dokumentacji rekrutacyjnej a stanem faktycznym, które miały </w:t>
      </w:r>
      <w:r w:rsidRPr="00BD7417">
        <w:rPr>
          <w:sz w:val="24"/>
          <w:szCs w:val="24"/>
          <w:lang w:eastAsia="pl-PL"/>
        </w:rPr>
        <w:lastRenderedPageBreak/>
        <w:t xml:space="preserve">istotny wpływ na proces kwalifikacji do Programu, uzyskaną punktację lub przyznany wymiar usług asystencji osobistej, </w:t>
      </w:r>
      <w:r w:rsidRPr="003F2EE6">
        <w:rPr>
          <w:b/>
          <w:bCs/>
          <w:sz w:val="24"/>
          <w:szCs w:val="24"/>
          <w:lang w:eastAsia="pl-PL"/>
        </w:rPr>
        <w:t>Realizator ma prawo do natychmiastowego wstrzymania realizacji usług lub zakończenia udziału Uczestnika w Programie</w:t>
      </w:r>
      <w:r w:rsidRPr="00BD7417">
        <w:rPr>
          <w:sz w:val="24"/>
          <w:szCs w:val="24"/>
          <w:lang w:eastAsia="pl-PL"/>
        </w:rPr>
        <w:t>.</w:t>
      </w:r>
    </w:p>
    <w:p w14:paraId="5382A39E" w14:textId="77777777" w:rsidR="00BD7417" w:rsidRDefault="00BD7417" w:rsidP="00BD7417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D7417">
        <w:rPr>
          <w:sz w:val="24"/>
          <w:szCs w:val="24"/>
          <w:lang w:eastAsia="pl-PL"/>
        </w:rPr>
        <w:t xml:space="preserve">W przypadku stwierdzenia, że przyznanie usług nastąpiło na podstawie nieprawdziwych danych, </w:t>
      </w:r>
      <w:r w:rsidRPr="003F2EE6">
        <w:rPr>
          <w:b/>
          <w:bCs/>
          <w:sz w:val="24"/>
          <w:szCs w:val="24"/>
          <w:lang w:eastAsia="pl-PL"/>
        </w:rPr>
        <w:t>Realizator może dochodzić zwrotu kosztów</w:t>
      </w:r>
      <w:r w:rsidRPr="00BD7417">
        <w:rPr>
          <w:sz w:val="24"/>
          <w:szCs w:val="24"/>
          <w:lang w:eastAsia="pl-PL"/>
        </w:rPr>
        <w:t xml:space="preserve"> nienależnie przyznanych i zrealizowanych usług.</w:t>
      </w:r>
    </w:p>
    <w:p w14:paraId="7591E7EC" w14:textId="0C69D7A6" w:rsidR="00BD7417" w:rsidRPr="00BD7417" w:rsidRDefault="00BD7417" w:rsidP="00BD7417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D7417">
        <w:rPr>
          <w:sz w:val="24"/>
          <w:szCs w:val="24"/>
          <w:lang w:eastAsia="pl-PL"/>
        </w:rPr>
        <w:t>Złożenie nieprawdziwych oświadczeń może skutkować odpowiedzialnością karną zgodnie z obowiązującymi przepisami prawa.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51"/>
      </w:tblGrid>
      <w:tr w:rsidR="00BD7417" w:rsidRPr="00BD7417" w14:paraId="068871BC" w14:textId="77777777" w:rsidTr="00BD741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BD7417" w:rsidRPr="00BD7417" w14:paraId="05967F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7B2DBC" w14:textId="77777777" w:rsidR="00BD7417" w:rsidRPr="00BD7417" w:rsidRDefault="00BD7417" w:rsidP="00BD7417">
                  <w:pPr>
                    <w:spacing w:after="0" w:line="276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9B1DB13" w14:textId="77777777" w:rsidR="00BD7417" w:rsidRPr="00BD7417" w:rsidRDefault="00BD7417" w:rsidP="00BD7417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72E4E8E" w14:textId="77777777" w:rsidR="00BD7417" w:rsidRPr="00BD7417" w:rsidRDefault="00BD7417" w:rsidP="00BD7417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64C70A4E" w14:textId="6B0A3B98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F728A3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9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Dokumenty rekrutacyjne</w:t>
      </w:r>
    </w:p>
    <w:p w14:paraId="42E3340B" w14:textId="73155606" w:rsidR="00D77461" w:rsidRPr="00782710" w:rsidRDefault="00D77461" w:rsidP="0043644E">
      <w:pPr>
        <w:numPr>
          <w:ilvl w:val="0"/>
          <w:numId w:val="22"/>
        </w:numPr>
        <w:tabs>
          <w:tab w:val="clear" w:pos="720"/>
          <w:tab w:val="num" w:pos="360"/>
        </w:tabs>
        <w:spacing w:before="120" w:after="120" w:line="276" w:lineRule="auto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Kandydaci zobowiązani są przedłożyć:</w:t>
      </w:r>
    </w:p>
    <w:p w14:paraId="21505E71" w14:textId="77777777" w:rsidR="00D77461" w:rsidRPr="00782710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Kartę zgłoszenia do Programu (stanowiącą Załącznik nr 1).</w:t>
      </w:r>
    </w:p>
    <w:p w14:paraId="2343E3BA" w14:textId="77777777" w:rsidR="00D77461" w:rsidRPr="00782710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Kartę oceny indywidualnej sytuacji kandydata (stanowiącą Załącznik nr 2).</w:t>
      </w:r>
    </w:p>
    <w:p w14:paraId="7E8425C4" w14:textId="77777777" w:rsidR="00D77461" w:rsidRPr="00782710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Kserokopię aktualnego orzeczenia o stopniu niepełnosprawności.</w:t>
      </w:r>
    </w:p>
    <w:p w14:paraId="4BF73B8A" w14:textId="73BBF932" w:rsidR="00F728A3" w:rsidRPr="00782710" w:rsidRDefault="00F728A3" w:rsidP="0043644E">
      <w:pPr>
        <w:numPr>
          <w:ilvl w:val="0"/>
          <w:numId w:val="22"/>
        </w:numPr>
        <w:tabs>
          <w:tab w:val="clear" w:pos="720"/>
          <w:tab w:val="num" w:pos="360"/>
        </w:tabs>
        <w:spacing w:before="120" w:after="120" w:line="276" w:lineRule="auto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Zgłoszenia do Programu przyjmowane będą w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formie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D9AD073" w14:textId="69082634" w:rsidR="00782710" w:rsidRPr="00782710" w:rsidRDefault="00DB6644" w:rsidP="0043644E">
      <w:pPr>
        <w:numPr>
          <w:ilvl w:val="0"/>
          <w:numId w:val="24"/>
        </w:numPr>
        <w:tabs>
          <w:tab w:val="clear" w:pos="1068"/>
        </w:tabs>
        <w:spacing w:before="120" w:after="120" w:line="276" w:lineRule="auto"/>
        <w:ind w:left="709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dokumentów </w:t>
      </w:r>
      <w:r w:rsidR="00782710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papierow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ych</w:t>
      </w:r>
      <w:r w:rsidR="00782710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złożon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ych</w:t>
      </w:r>
      <w:r w:rsidR="00782710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Fundacji Eudajmonia w terminie i siedzibie określonych w informacji o projekcie na stronie Fundacji.</w:t>
      </w:r>
    </w:p>
    <w:p w14:paraId="3211E647" w14:textId="1195384F" w:rsidR="00782710" w:rsidRPr="00782710" w:rsidRDefault="00782710" w:rsidP="0043644E">
      <w:pPr>
        <w:numPr>
          <w:ilvl w:val="0"/>
          <w:numId w:val="24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 pośrednictwem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poczty tradycyjnej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adres</w:t>
      </w:r>
      <w:r w:rsid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podany </w:t>
      </w:r>
      <w:r w:rsidR="00556089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informacji o projekcie na stronie Fundacji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dopiskiem „Asystent osobisty osoby z niepełnosprawnością – edycja 2026”, przy czym obowiązuje kryterium terminowego złożenia dokumentów (list musi zostać nadany w placówce pocztowej w terminie określonym w ogłoszeniu o naborze).</w:t>
      </w:r>
    </w:p>
    <w:p w14:paraId="269BC0B8" w14:textId="637A27C6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646FBA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="00F728A3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0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Rezygnacja i postanowienia końcowe</w:t>
      </w:r>
    </w:p>
    <w:p w14:paraId="403D0E0A" w14:textId="77777777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może zrezygnować z udziału w projekcie w każdym czasie, składając pisemne oświadczenie.</w:t>
      </w:r>
    </w:p>
    <w:p w14:paraId="01505C25" w14:textId="77777777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Realizator zastrzega sobie prawo do monitorowania i kontroli świadczonych usług bezpośrednio w miejscu ich realizacji.</w:t>
      </w:r>
    </w:p>
    <w:p w14:paraId="02EBA800" w14:textId="30F3BB91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Regulamin obowiązuje od dnia 01.01.2026 r. do 31.12.2026 r.</w:t>
      </w:r>
    </w:p>
    <w:p w14:paraId="02F89919" w14:textId="64EF984F" w:rsidR="00646FBA" w:rsidRPr="00782710" w:rsidRDefault="00646FBA" w:rsidP="0043644E">
      <w:pPr>
        <w:numPr>
          <w:ilvl w:val="0"/>
          <w:numId w:val="6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W sprawach nieuregulowanych zastosowanie mają zapisy Programu </w:t>
      </w:r>
      <w:r w:rsidR="00E8004F" w:rsidRPr="00782710">
        <w:rPr>
          <w:rFonts w:cstheme="minorHAnsi"/>
          <w:color w:val="000000" w:themeColor="text1"/>
          <w:sz w:val="24"/>
          <w:szCs w:val="24"/>
        </w:rPr>
        <w:t>„Asystent osobisty osoby z niepełnosprawnością” dla Organizacji Pozarządowych – edycja 2026</w:t>
      </w:r>
      <w:r w:rsidR="00E8004F">
        <w:rPr>
          <w:rFonts w:cstheme="minorHAnsi"/>
          <w:color w:val="000000" w:themeColor="text1"/>
          <w:sz w:val="24"/>
          <w:szCs w:val="24"/>
        </w:rPr>
        <w:t xml:space="preserve"> </w:t>
      </w:r>
      <w:r w:rsidR="00782710" w:rsidRPr="00782710">
        <w:rPr>
          <w:rFonts w:cstheme="minorHAnsi"/>
          <w:color w:val="000000" w:themeColor="text1"/>
          <w:sz w:val="24"/>
          <w:szCs w:val="24"/>
        </w:rPr>
        <w:t>oraz odpowiednie przepisy ogólne.</w:t>
      </w:r>
    </w:p>
    <w:p w14:paraId="2598B017" w14:textId="77777777" w:rsidR="00D77461" w:rsidRPr="00782710" w:rsidRDefault="00000000" w:rsidP="00782710">
      <w:p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pict w14:anchorId="6ADBBF4D">
          <v:rect id="_x0000_i1025" style="width:0;height:1.5pt" o:hralign="center" o:hrstd="t" o:hr="t" fillcolor="#a0a0a0" stroked="f"/>
        </w:pict>
      </w:r>
    </w:p>
    <w:p w14:paraId="6DA82825" w14:textId="77777777" w:rsidR="00D77461" w:rsidRPr="00782710" w:rsidRDefault="00D77461" w:rsidP="00782710">
      <w:p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Załączniki:</w:t>
      </w:r>
    </w:p>
    <w:p w14:paraId="6719176D" w14:textId="77777777" w:rsidR="00D77461" w:rsidRPr="00782710" w:rsidRDefault="00D77461" w:rsidP="0043644E">
      <w:pPr>
        <w:numPr>
          <w:ilvl w:val="0"/>
          <w:numId w:val="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Karta zgłoszenia do Programu.</w:t>
      </w:r>
    </w:p>
    <w:p w14:paraId="48A49C1F" w14:textId="77777777" w:rsidR="00D77461" w:rsidRPr="00782710" w:rsidRDefault="00D77461" w:rsidP="0043644E">
      <w:pPr>
        <w:numPr>
          <w:ilvl w:val="0"/>
          <w:numId w:val="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Karta oceny indywidualnej sytuacji kandydata.</w:t>
      </w:r>
    </w:p>
    <w:p w14:paraId="6E4F8150" w14:textId="77777777" w:rsidR="000E641B" w:rsidRPr="00782710" w:rsidRDefault="000E641B" w:rsidP="00782710">
      <w:p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0E641B" w:rsidRPr="00782710" w:rsidSect="0078271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432E" w14:textId="77777777" w:rsidR="00866C64" w:rsidRDefault="00866C64" w:rsidP="00140E1E">
      <w:pPr>
        <w:spacing w:after="0" w:line="240" w:lineRule="auto"/>
      </w:pPr>
      <w:r>
        <w:separator/>
      </w:r>
    </w:p>
  </w:endnote>
  <w:endnote w:type="continuationSeparator" w:id="0">
    <w:p w14:paraId="79AC1783" w14:textId="77777777" w:rsidR="00866C64" w:rsidRDefault="00866C64" w:rsidP="001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477429"/>
      <w:docPartObj>
        <w:docPartGallery w:val="Page Numbers (Bottom of Page)"/>
        <w:docPartUnique/>
      </w:docPartObj>
    </w:sdtPr>
    <w:sdtContent>
      <w:p w14:paraId="516541FA" w14:textId="5C42E12C" w:rsidR="00556089" w:rsidRDefault="005560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4DB12" w14:textId="77777777" w:rsidR="00556089" w:rsidRDefault="00556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3AF1" w14:textId="77777777" w:rsidR="00866C64" w:rsidRDefault="00866C64" w:rsidP="00140E1E">
      <w:pPr>
        <w:spacing w:after="0" w:line="240" w:lineRule="auto"/>
      </w:pPr>
      <w:r>
        <w:separator/>
      </w:r>
    </w:p>
  </w:footnote>
  <w:footnote w:type="continuationSeparator" w:id="0">
    <w:p w14:paraId="1BA74086" w14:textId="77777777" w:rsidR="00866C64" w:rsidRDefault="00866C64" w:rsidP="0014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68E5" w14:textId="74030956" w:rsidR="00140E1E" w:rsidRDefault="00140E1E" w:rsidP="00140E1E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8A2526" wp14:editId="3FCF7914">
          <wp:simplePos x="0" y="0"/>
          <wp:positionH relativeFrom="column">
            <wp:posOffset>2301240</wp:posOffset>
          </wp:positionH>
          <wp:positionV relativeFrom="paragraph">
            <wp:posOffset>-38735</wp:posOffset>
          </wp:positionV>
          <wp:extent cx="869950" cy="262255"/>
          <wp:effectExtent l="0" t="0" r="0" b="0"/>
          <wp:wrapSquare wrapText="bothSides" distT="0" distB="0" distL="114300" distR="114300"/>
          <wp:docPr id="2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262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8FF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2676860"/>
    <w:multiLevelType w:val="multilevel"/>
    <w:tmpl w:val="0462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964A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1923152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EA6FF8"/>
    <w:multiLevelType w:val="multilevel"/>
    <w:tmpl w:val="8252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382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2F382A8A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2FD124D5"/>
    <w:multiLevelType w:val="multilevel"/>
    <w:tmpl w:val="686C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F3F42"/>
    <w:multiLevelType w:val="hybridMultilevel"/>
    <w:tmpl w:val="FB70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9C9"/>
    <w:multiLevelType w:val="multilevel"/>
    <w:tmpl w:val="4800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61744"/>
    <w:multiLevelType w:val="multilevel"/>
    <w:tmpl w:val="A57A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31DDB"/>
    <w:multiLevelType w:val="multilevel"/>
    <w:tmpl w:val="FFE48E2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500D48EE"/>
    <w:multiLevelType w:val="hybridMultilevel"/>
    <w:tmpl w:val="28C448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5E684B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24AE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CE57FB7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F272D5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14D1929"/>
    <w:multiLevelType w:val="hybridMultilevel"/>
    <w:tmpl w:val="FF307F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65E78"/>
    <w:multiLevelType w:val="multilevel"/>
    <w:tmpl w:val="BF32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47682"/>
    <w:multiLevelType w:val="multilevel"/>
    <w:tmpl w:val="7B9A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F49E0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77434"/>
    <w:multiLevelType w:val="hybridMultilevel"/>
    <w:tmpl w:val="9244BB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4C103C"/>
    <w:multiLevelType w:val="multilevel"/>
    <w:tmpl w:val="23F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548F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922373033">
    <w:abstractNumId w:val="22"/>
  </w:num>
  <w:num w:numId="2" w16cid:durableId="494808372">
    <w:abstractNumId w:val="20"/>
  </w:num>
  <w:num w:numId="3" w16cid:durableId="1679767776">
    <w:abstractNumId w:val="4"/>
  </w:num>
  <w:num w:numId="4" w16cid:durableId="1263731782">
    <w:abstractNumId w:val="7"/>
  </w:num>
  <w:num w:numId="5" w16cid:durableId="102263990">
    <w:abstractNumId w:val="10"/>
  </w:num>
  <w:num w:numId="6" w16cid:durableId="342053557">
    <w:abstractNumId w:val="19"/>
  </w:num>
  <w:num w:numId="7" w16cid:durableId="562064547">
    <w:abstractNumId w:val="9"/>
  </w:num>
  <w:num w:numId="8" w16cid:durableId="90972488">
    <w:abstractNumId w:val="18"/>
  </w:num>
  <w:num w:numId="9" w16cid:durableId="318969193">
    <w:abstractNumId w:val="1"/>
  </w:num>
  <w:num w:numId="10" w16cid:durableId="1698701740">
    <w:abstractNumId w:val="8"/>
  </w:num>
  <w:num w:numId="11" w16cid:durableId="940769994">
    <w:abstractNumId w:val="12"/>
  </w:num>
  <w:num w:numId="12" w16cid:durableId="410346361">
    <w:abstractNumId w:val="21"/>
  </w:num>
  <w:num w:numId="13" w16cid:durableId="63453457">
    <w:abstractNumId w:val="17"/>
  </w:num>
  <w:num w:numId="14" w16cid:durableId="1274895522">
    <w:abstractNumId w:val="16"/>
  </w:num>
  <w:num w:numId="15" w16cid:durableId="690567723">
    <w:abstractNumId w:val="11"/>
  </w:num>
  <w:num w:numId="16" w16cid:durableId="1120226324">
    <w:abstractNumId w:val="23"/>
  </w:num>
  <w:num w:numId="17" w16cid:durableId="38483804">
    <w:abstractNumId w:val="15"/>
  </w:num>
  <w:num w:numId="18" w16cid:durableId="2007511944">
    <w:abstractNumId w:val="6"/>
  </w:num>
  <w:num w:numId="19" w16cid:durableId="1957130618">
    <w:abstractNumId w:val="3"/>
  </w:num>
  <w:num w:numId="20" w16cid:durableId="503856745">
    <w:abstractNumId w:val="14"/>
  </w:num>
  <w:num w:numId="21" w16cid:durableId="1266960807">
    <w:abstractNumId w:val="0"/>
  </w:num>
  <w:num w:numId="22" w16cid:durableId="1739476733">
    <w:abstractNumId w:val="13"/>
  </w:num>
  <w:num w:numId="23" w16cid:durableId="385033390">
    <w:abstractNumId w:val="5"/>
  </w:num>
  <w:num w:numId="24" w16cid:durableId="158703884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61"/>
    <w:rsid w:val="000E641B"/>
    <w:rsid w:val="00140E1E"/>
    <w:rsid w:val="00195DAC"/>
    <w:rsid w:val="00207827"/>
    <w:rsid w:val="00274869"/>
    <w:rsid w:val="002B3FE6"/>
    <w:rsid w:val="00365DB8"/>
    <w:rsid w:val="003732E7"/>
    <w:rsid w:val="003F2EE6"/>
    <w:rsid w:val="0043644E"/>
    <w:rsid w:val="00556089"/>
    <w:rsid w:val="0056336E"/>
    <w:rsid w:val="00646FBA"/>
    <w:rsid w:val="006861B2"/>
    <w:rsid w:val="007433CC"/>
    <w:rsid w:val="0074518C"/>
    <w:rsid w:val="00782710"/>
    <w:rsid w:val="008466F5"/>
    <w:rsid w:val="0085686B"/>
    <w:rsid w:val="00865633"/>
    <w:rsid w:val="00866C64"/>
    <w:rsid w:val="00891028"/>
    <w:rsid w:val="008C73C7"/>
    <w:rsid w:val="008F49B4"/>
    <w:rsid w:val="009873AA"/>
    <w:rsid w:val="00A91BBE"/>
    <w:rsid w:val="00B60F6C"/>
    <w:rsid w:val="00BC22C1"/>
    <w:rsid w:val="00BD0FE2"/>
    <w:rsid w:val="00BD7417"/>
    <w:rsid w:val="00D77461"/>
    <w:rsid w:val="00DA7C3D"/>
    <w:rsid w:val="00DB6644"/>
    <w:rsid w:val="00E75DB1"/>
    <w:rsid w:val="00E8004F"/>
    <w:rsid w:val="00ED49A3"/>
    <w:rsid w:val="00F05E8F"/>
    <w:rsid w:val="00F728A3"/>
    <w:rsid w:val="00FB3BCB"/>
    <w:rsid w:val="00FB4BBB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58CD"/>
  <w15:chartTrackingRefBased/>
  <w15:docId w15:val="{973CB2CB-A850-41D1-ADA4-2C7B2575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7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77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4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74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79">
    <w:name w:val="citation-79"/>
    <w:basedOn w:val="Domylnaczcionkaakapitu"/>
    <w:rsid w:val="00D77461"/>
  </w:style>
  <w:style w:type="character" w:customStyle="1" w:styleId="citation-78">
    <w:name w:val="citation-78"/>
    <w:basedOn w:val="Domylnaczcionkaakapitu"/>
    <w:rsid w:val="00D77461"/>
  </w:style>
  <w:style w:type="character" w:customStyle="1" w:styleId="citation-77">
    <w:name w:val="citation-77"/>
    <w:basedOn w:val="Domylnaczcionkaakapitu"/>
    <w:rsid w:val="00D77461"/>
  </w:style>
  <w:style w:type="character" w:customStyle="1" w:styleId="citation-76">
    <w:name w:val="citation-76"/>
    <w:basedOn w:val="Domylnaczcionkaakapitu"/>
    <w:rsid w:val="00D77461"/>
  </w:style>
  <w:style w:type="character" w:customStyle="1" w:styleId="citation-75">
    <w:name w:val="citation-75"/>
    <w:basedOn w:val="Domylnaczcionkaakapitu"/>
    <w:rsid w:val="00D77461"/>
  </w:style>
  <w:style w:type="character" w:customStyle="1" w:styleId="citation-74">
    <w:name w:val="citation-74"/>
    <w:basedOn w:val="Domylnaczcionkaakapitu"/>
    <w:rsid w:val="00D77461"/>
  </w:style>
  <w:style w:type="character" w:customStyle="1" w:styleId="citation-73">
    <w:name w:val="citation-73"/>
    <w:basedOn w:val="Domylnaczcionkaakapitu"/>
    <w:rsid w:val="00D77461"/>
  </w:style>
  <w:style w:type="character" w:customStyle="1" w:styleId="citation-72">
    <w:name w:val="citation-72"/>
    <w:basedOn w:val="Domylnaczcionkaakapitu"/>
    <w:rsid w:val="00D77461"/>
  </w:style>
  <w:style w:type="character" w:customStyle="1" w:styleId="citation-71">
    <w:name w:val="citation-71"/>
    <w:basedOn w:val="Domylnaczcionkaakapitu"/>
    <w:rsid w:val="00D77461"/>
  </w:style>
  <w:style w:type="character" w:customStyle="1" w:styleId="citation-70">
    <w:name w:val="citation-70"/>
    <w:basedOn w:val="Domylnaczcionkaakapitu"/>
    <w:rsid w:val="00D77461"/>
  </w:style>
  <w:style w:type="character" w:customStyle="1" w:styleId="citation-69">
    <w:name w:val="citation-69"/>
    <w:basedOn w:val="Domylnaczcionkaakapitu"/>
    <w:rsid w:val="00D77461"/>
  </w:style>
  <w:style w:type="character" w:customStyle="1" w:styleId="citation-68">
    <w:name w:val="citation-68"/>
    <w:basedOn w:val="Domylnaczcionkaakapitu"/>
    <w:rsid w:val="00D77461"/>
  </w:style>
  <w:style w:type="character" w:customStyle="1" w:styleId="citation-67">
    <w:name w:val="citation-67"/>
    <w:basedOn w:val="Domylnaczcionkaakapitu"/>
    <w:rsid w:val="00D77461"/>
  </w:style>
  <w:style w:type="character" w:customStyle="1" w:styleId="citation-66">
    <w:name w:val="citation-66"/>
    <w:basedOn w:val="Domylnaczcionkaakapitu"/>
    <w:rsid w:val="00D77461"/>
  </w:style>
  <w:style w:type="character" w:customStyle="1" w:styleId="citation-65">
    <w:name w:val="citation-65"/>
    <w:basedOn w:val="Domylnaczcionkaakapitu"/>
    <w:rsid w:val="00D77461"/>
  </w:style>
  <w:style w:type="character" w:customStyle="1" w:styleId="citation-64">
    <w:name w:val="citation-64"/>
    <w:basedOn w:val="Domylnaczcionkaakapitu"/>
    <w:rsid w:val="00D77461"/>
  </w:style>
  <w:style w:type="character" w:customStyle="1" w:styleId="citation-63">
    <w:name w:val="citation-63"/>
    <w:basedOn w:val="Domylnaczcionkaakapitu"/>
    <w:rsid w:val="00D77461"/>
  </w:style>
  <w:style w:type="character" w:customStyle="1" w:styleId="citation-62">
    <w:name w:val="citation-62"/>
    <w:basedOn w:val="Domylnaczcionkaakapitu"/>
    <w:rsid w:val="00D77461"/>
  </w:style>
  <w:style w:type="character" w:customStyle="1" w:styleId="citation-61">
    <w:name w:val="citation-61"/>
    <w:basedOn w:val="Domylnaczcionkaakapitu"/>
    <w:rsid w:val="00D77461"/>
  </w:style>
  <w:style w:type="character" w:customStyle="1" w:styleId="citation-60">
    <w:name w:val="citation-60"/>
    <w:basedOn w:val="Domylnaczcionkaakapitu"/>
    <w:rsid w:val="00D77461"/>
  </w:style>
  <w:style w:type="character" w:customStyle="1" w:styleId="citation-59">
    <w:name w:val="citation-59"/>
    <w:basedOn w:val="Domylnaczcionkaakapitu"/>
    <w:rsid w:val="00D77461"/>
  </w:style>
  <w:style w:type="character" w:customStyle="1" w:styleId="citation-58">
    <w:name w:val="citation-58"/>
    <w:basedOn w:val="Domylnaczcionkaakapitu"/>
    <w:rsid w:val="00D77461"/>
  </w:style>
  <w:style w:type="character" w:customStyle="1" w:styleId="citation-57">
    <w:name w:val="citation-57"/>
    <w:basedOn w:val="Domylnaczcionkaakapitu"/>
    <w:rsid w:val="00D77461"/>
  </w:style>
  <w:style w:type="character" w:customStyle="1" w:styleId="citation-56">
    <w:name w:val="citation-56"/>
    <w:basedOn w:val="Domylnaczcionkaakapitu"/>
    <w:rsid w:val="00D77461"/>
  </w:style>
  <w:style w:type="character" w:customStyle="1" w:styleId="citation-55">
    <w:name w:val="citation-55"/>
    <w:basedOn w:val="Domylnaczcionkaakapitu"/>
    <w:rsid w:val="00D77461"/>
  </w:style>
  <w:style w:type="character" w:customStyle="1" w:styleId="citation-54">
    <w:name w:val="citation-54"/>
    <w:basedOn w:val="Domylnaczcionkaakapitu"/>
    <w:rsid w:val="00D77461"/>
  </w:style>
  <w:style w:type="character" w:customStyle="1" w:styleId="citation-53">
    <w:name w:val="citation-53"/>
    <w:basedOn w:val="Domylnaczcionkaakapitu"/>
    <w:rsid w:val="00D77461"/>
  </w:style>
  <w:style w:type="character" w:customStyle="1" w:styleId="citation-52">
    <w:name w:val="citation-52"/>
    <w:basedOn w:val="Domylnaczcionkaakapitu"/>
    <w:rsid w:val="00D77461"/>
  </w:style>
  <w:style w:type="character" w:customStyle="1" w:styleId="citation-51">
    <w:name w:val="citation-51"/>
    <w:basedOn w:val="Domylnaczcionkaakapitu"/>
    <w:rsid w:val="00D77461"/>
  </w:style>
  <w:style w:type="character" w:customStyle="1" w:styleId="citation-50">
    <w:name w:val="citation-50"/>
    <w:basedOn w:val="Domylnaczcionkaakapitu"/>
    <w:rsid w:val="00D77461"/>
  </w:style>
  <w:style w:type="character" w:customStyle="1" w:styleId="citation-49">
    <w:name w:val="citation-49"/>
    <w:basedOn w:val="Domylnaczcionkaakapitu"/>
    <w:rsid w:val="00D77461"/>
  </w:style>
  <w:style w:type="character" w:customStyle="1" w:styleId="citation-48">
    <w:name w:val="citation-48"/>
    <w:basedOn w:val="Domylnaczcionkaakapitu"/>
    <w:rsid w:val="00D77461"/>
  </w:style>
  <w:style w:type="character" w:customStyle="1" w:styleId="citation-47">
    <w:name w:val="citation-47"/>
    <w:basedOn w:val="Domylnaczcionkaakapitu"/>
    <w:rsid w:val="00D77461"/>
  </w:style>
  <w:style w:type="character" w:customStyle="1" w:styleId="citation-46">
    <w:name w:val="citation-46"/>
    <w:basedOn w:val="Domylnaczcionkaakapitu"/>
    <w:rsid w:val="00D77461"/>
  </w:style>
  <w:style w:type="character" w:customStyle="1" w:styleId="citation-45">
    <w:name w:val="citation-45"/>
    <w:basedOn w:val="Domylnaczcionkaakapitu"/>
    <w:rsid w:val="00D77461"/>
  </w:style>
  <w:style w:type="character" w:customStyle="1" w:styleId="citation-44">
    <w:name w:val="citation-44"/>
    <w:basedOn w:val="Domylnaczcionkaakapitu"/>
    <w:rsid w:val="00D77461"/>
  </w:style>
  <w:style w:type="character" w:customStyle="1" w:styleId="citation-43">
    <w:name w:val="citation-43"/>
    <w:basedOn w:val="Domylnaczcionkaakapitu"/>
    <w:rsid w:val="00D77461"/>
  </w:style>
  <w:style w:type="character" w:customStyle="1" w:styleId="citation-42">
    <w:name w:val="citation-42"/>
    <w:basedOn w:val="Domylnaczcionkaakapitu"/>
    <w:rsid w:val="00D77461"/>
  </w:style>
  <w:style w:type="character" w:customStyle="1" w:styleId="citation-41">
    <w:name w:val="citation-41"/>
    <w:basedOn w:val="Domylnaczcionkaakapitu"/>
    <w:rsid w:val="00D77461"/>
  </w:style>
  <w:style w:type="character" w:customStyle="1" w:styleId="citation-40">
    <w:name w:val="citation-40"/>
    <w:basedOn w:val="Domylnaczcionkaakapitu"/>
    <w:rsid w:val="00D77461"/>
  </w:style>
  <w:style w:type="character" w:styleId="Odwoaniedokomentarza">
    <w:name w:val="annotation reference"/>
    <w:basedOn w:val="Domylnaczcionkaakapitu"/>
    <w:uiPriority w:val="99"/>
    <w:semiHidden/>
    <w:unhideWhenUsed/>
    <w:rsid w:val="00A91B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1B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1B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BB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91B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5DB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E1E"/>
  </w:style>
  <w:style w:type="paragraph" w:styleId="Stopka">
    <w:name w:val="footer"/>
    <w:basedOn w:val="Normalny"/>
    <w:link w:val="StopkaZnak"/>
    <w:uiPriority w:val="99"/>
    <w:unhideWhenUsed/>
    <w:rsid w:val="001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1393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Szadejko</dc:creator>
  <cp:keywords/>
  <dc:description/>
  <cp:lastModifiedBy>Sylwia Miaśkiewicz</cp:lastModifiedBy>
  <cp:revision>11</cp:revision>
  <dcterms:created xsi:type="dcterms:W3CDTF">2026-01-20T12:32:00Z</dcterms:created>
  <dcterms:modified xsi:type="dcterms:W3CDTF">2026-02-13T10:56:00Z</dcterms:modified>
</cp:coreProperties>
</file>