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AC72C" w14:textId="61032DC7" w:rsidR="00500C81" w:rsidRPr="00ED304E" w:rsidRDefault="00500C81" w:rsidP="00ED304E">
      <w:pPr>
        <w:spacing w:after="200" w:line="480" w:lineRule="auto"/>
        <w:rPr>
          <w:b/>
          <w:bCs/>
          <w:sz w:val="24"/>
          <w:szCs w:val="24"/>
        </w:rPr>
      </w:pPr>
      <w:r w:rsidRPr="00500C81">
        <w:rPr>
          <w:b/>
          <w:bCs/>
          <w:sz w:val="24"/>
          <w:szCs w:val="24"/>
        </w:rPr>
        <w:t>Informacje o prawach i obowiązkach wynikających z przyznania usług opieki</w:t>
      </w:r>
      <w:r>
        <w:rPr>
          <w:b/>
          <w:bCs/>
          <w:sz w:val="24"/>
          <w:szCs w:val="24"/>
        </w:rPr>
        <w:t xml:space="preserve"> </w:t>
      </w:r>
      <w:r w:rsidRPr="00500C81">
        <w:rPr>
          <w:b/>
          <w:bCs/>
          <w:sz w:val="24"/>
          <w:szCs w:val="24"/>
        </w:rPr>
        <w:t xml:space="preserve">wytchnieniowej </w:t>
      </w:r>
    </w:p>
    <w:p w14:paraId="021908AF" w14:textId="77777777" w:rsidR="00500C81" w:rsidRDefault="00500C81" w:rsidP="00500C81">
      <w:pPr>
        <w:spacing w:after="200" w:line="480" w:lineRule="auto"/>
      </w:pPr>
      <w:r>
        <w:t xml:space="preserve"> 1. Program adresowany jest do członków rodzin lub opiekunów sprawujących bezpośrednią opiekę nad dziećmi z orzeczeniem o niepełnosprawności i osobami posiadającymi orzeczenie o znacznym stopniu niepełnosprawności albo orzeczenie traktowane na równi z orzeczeniem o znacznym stopniu niepełnosprawności, którzy wymagają usług opieki wytchnieniowej, zwanych dalej „uczestnikami Programu”.</w:t>
      </w:r>
    </w:p>
    <w:p w14:paraId="58ED1A04" w14:textId="6622BB9A" w:rsidR="00500C81" w:rsidRDefault="00500C81" w:rsidP="00500C81">
      <w:pPr>
        <w:spacing w:after="200" w:line="480" w:lineRule="auto"/>
      </w:pPr>
      <w:r>
        <w:t xml:space="preserve"> 2. Usługi opieki wytchnieniowej przysługują w przypadku zamieszkiwania członka rodziny lub opiekuna, o których mowa w ust.1, we wspólnym gospodarstwie domowym z osobą </w:t>
      </w:r>
      <w:r w:rsidR="00DD5764">
        <w:t xml:space="preserve">z </w:t>
      </w:r>
      <w:r>
        <w:t>niepełnosprawn</w:t>
      </w:r>
      <w:r w:rsidR="00DD5764">
        <w:t>ością</w:t>
      </w:r>
      <w:r>
        <w:t xml:space="preserve"> i sprawują całodobową opiekę nad </w:t>
      </w:r>
      <w:r w:rsidR="00ED304E">
        <w:t>osobą z niepełnosprawnością</w:t>
      </w:r>
      <w:r w:rsidR="00DD5764">
        <w:t>.</w:t>
      </w:r>
      <w:r>
        <w:t xml:space="preserve"> </w:t>
      </w:r>
    </w:p>
    <w:p w14:paraId="46C2A9A1" w14:textId="5535B4CC" w:rsidR="00B034C9" w:rsidRDefault="00500C81" w:rsidP="00500C81">
      <w:pPr>
        <w:spacing w:after="200" w:line="480" w:lineRule="auto"/>
      </w:pPr>
      <w:r>
        <w:t xml:space="preserve">3. Program   opieka </w:t>
      </w:r>
      <w:r w:rsidR="00B034C9">
        <w:t>wytchnieniowa dla</w:t>
      </w:r>
      <w:r w:rsidR="000863B4">
        <w:t xml:space="preserve"> Jednostek Samorządu</w:t>
      </w:r>
      <w:r>
        <w:t xml:space="preserve"> </w:t>
      </w:r>
      <w:r w:rsidR="00ED304E">
        <w:t>Terytorialnego -</w:t>
      </w:r>
      <w:r w:rsidR="00B034C9">
        <w:t xml:space="preserve"> edycja 2024 na</w:t>
      </w:r>
      <w:r>
        <w:t xml:space="preserve"> terenie powiatu polkowickiego jest realizowany w </w:t>
      </w:r>
      <w:r w:rsidR="00ED304E">
        <w:t>formie pobytu</w:t>
      </w:r>
      <w:r>
        <w:t xml:space="preserve"> dziennego miejscu zamieszkania </w:t>
      </w:r>
      <w:r w:rsidR="00ED304E">
        <w:t>osoby z</w:t>
      </w:r>
      <w:r w:rsidR="006B2841">
        <w:t xml:space="preserve"> </w:t>
      </w:r>
      <w:r>
        <w:t>niepełnosprawn</w:t>
      </w:r>
      <w:r w:rsidR="006B2841">
        <w:t>ością.</w:t>
      </w:r>
    </w:p>
    <w:p w14:paraId="079E9986" w14:textId="3F20B036" w:rsidR="00B11803" w:rsidRDefault="00500C81" w:rsidP="00500C81">
      <w:pPr>
        <w:spacing w:after="200" w:line="480" w:lineRule="auto"/>
      </w:pPr>
      <w:r>
        <w:t xml:space="preserve"> 4. Usługi opieki wytchnieniowej, mogą być świadczone, przez osoby </w:t>
      </w:r>
      <w:r w:rsidRPr="00B11803">
        <w:rPr>
          <w:u w:val="single"/>
        </w:rPr>
        <w:t>niebędące członkami rodziny</w:t>
      </w:r>
      <w:r>
        <w:t xml:space="preserve"> osoby z niepełnosprawnością, opiekunami osoby z niepełnosprawnością lub osobami faktycznie zamieszkującymi razem z osobą z niepełnosprawnością, które: </w:t>
      </w:r>
    </w:p>
    <w:p w14:paraId="0E996886" w14:textId="77777777" w:rsidR="00B11803" w:rsidRDefault="00500C81" w:rsidP="00500C81">
      <w:pPr>
        <w:spacing w:after="200" w:line="480" w:lineRule="auto"/>
      </w:pPr>
      <w:r>
        <w:t xml:space="preserve">1) posiadają dokument potwierdzający uzyskanie kwalifikacji w zawodzie asystent osoby niepełnosprawnej, pielęgniarka, siostra PCK, opiekun osoby starszej, opiekun medyczny, pedagog, psycholog, terapeuta zajęciowy, fizjoterapeuta lub </w:t>
      </w:r>
    </w:p>
    <w:p w14:paraId="24A6B78A" w14:textId="77777777" w:rsidR="00B11803" w:rsidRDefault="00500C81" w:rsidP="00500C81">
      <w:pPr>
        <w:spacing w:after="200" w:line="480" w:lineRule="auto"/>
      </w:pPr>
      <w:r>
        <w:lastRenderedPageBreak/>
        <w:t xml:space="preserve">2) posiadają co najmniej 6-miesięczne, udokumentowane doświadczenie w udzielaniu bezpośredniej pomocy osobom z niepełnosprawnościami, np. doświadczenie zawodowe, doświadczenie w udzielaniu wsparcia osobom z niepełnosprawnościami w formie wolontariatu, lub </w:t>
      </w:r>
    </w:p>
    <w:p w14:paraId="543749F7" w14:textId="77777777" w:rsidR="00B11803" w:rsidRDefault="00500C81" w:rsidP="00500C81">
      <w:pPr>
        <w:spacing w:after="200" w:line="480" w:lineRule="auto"/>
      </w:pPr>
      <w:r>
        <w:t xml:space="preserve">3) zostaną wskazane przez uczestnika Programu w Karcie zgłoszenia do Programu „Opieka wytchnieniowa” dla Jednostek Samorządu Terytorialnego – edycja 2024, której wzór stanowi załącznik nr 7 do Programu. </w:t>
      </w:r>
    </w:p>
    <w:p w14:paraId="40B6E485" w14:textId="7313FAC4" w:rsidR="006B2841" w:rsidRDefault="00500C81" w:rsidP="00500C81">
      <w:pPr>
        <w:spacing w:after="200" w:line="480" w:lineRule="auto"/>
      </w:pPr>
      <w:r>
        <w:t>5. Limit usług opieki wytchnieniowej finansowanych ze środków Funduszu Solidarnościowego przypadających na 1 uczestnika wynosi</w:t>
      </w:r>
      <w:r w:rsidR="00704348">
        <w:t xml:space="preserve"> wg Programu</w:t>
      </w:r>
      <w:r>
        <w:t xml:space="preserve"> nie więcej niż</w:t>
      </w:r>
      <w:r w:rsidR="006B2841">
        <w:t xml:space="preserve"> </w:t>
      </w:r>
      <w:r>
        <w:t xml:space="preserve"> limit 240 godzin dla usługi opieki wytchnieniowej świadczonej w ramach pobytu dziennego</w:t>
      </w:r>
      <w:r w:rsidR="006B2841">
        <w:t>.</w:t>
      </w:r>
    </w:p>
    <w:p w14:paraId="770DC7A2" w14:textId="71B92359" w:rsidR="006B2841" w:rsidRPr="006B2841" w:rsidRDefault="006B2841" w:rsidP="00500C81">
      <w:pPr>
        <w:spacing w:after="200" w:line="480" w:lineRule="auto"/>
        <w:rPr>
          <w:u w:val="single"/>
        </w:rPr>
      </w:pPr>
      <w:r>
        <w:t xml:space="preserve"> Przy czym w ramach zadania "Świadczenie na terenie powiatu polkowickiego usług opieki </w:t>
      </w:r>
      <w:proofErr w:type="spellStart"/>
      <w:r w:rsidR="00704348">
        <w:t>wytchnienieniowej</w:t>
      </w:r>
      <w:proofErr w:type="spellEnd"/>
      <w:r>
        <w:t xml:space="preserve"> w ramach Programu </w:t>
      </w:r>
      <w:proofErr w:type="spellStart"/>
      <w:r>
        <w:t>MRiPS</w:t>
      </w:r>
      <w:proofErr w:type="spellEnd"/>
      <w:r>
        <w:t xml:space="preserve"> Opieka wytchnieniowa dla Jednostek Samorządu Terytorialnego" - edycja </w:t>
      </w:r>
      <w:r w:rsidRPr="006B2841">
        <w:rPr>
          <w:u w:val="single"/>
        </w:rPr>
        <w:t xml:space="preserve">2024 limit godzin dla </w:t>
      </w:r>
      <w:r w:rsidR="00704348" w:rsidRPr="006B2841">
        <w:rPr>
          <w:u w:val="single"/>
        </w:rPr>
        <w:t>1 uczestnika</w:t>
      </w:r>
      <w:r w:rsidRPr="006B2841">
        <w:rPr>
          <w:u w:val="single"/>
        </w:rPr>
        <w:t xml:space="preserve">  </w:t>
      </w:r>
      <w:r w:rsidR="00704348" w:rsidRPr="006B2841">
        <w:rPr>
          <w:u w:val="single"/>
        </w:rPr>
        <w:t xml:space="preserve">wynosi 190 godzin </w:t>
      </w:r>
      <w:r w:rsidRPr="006B2841">
        <w:rPr>
          <w:u w:val="single"/>
        </w:rPr>
        <w:t>usługi opieki wytchnieniowej świadczonej w ramach pobytu dziennego.</w:t>
      </w:r>
    </w:p>
    <w:p w14:paraId="4D214CC4" w14:textId="1244DE38" w:rsidR="00B11803" w:rsidRDefault="00500C81" w:rsidP="00500C81">
      <w:pPr>
        <w:spacing w:after="200" w:line="480" w:lineRule="auto"/>
      </w:pPr>
      <w:r>
        <w:t xml:space="preserve">Limit, o którym mowa dotyczy również więcej niż jednego opiekuna sprawującego bezpośrednią opiekę nad jedną osoba niepełnosprawną oraz opiekuna sprawującego bezpośrednią opiekę dla więcej niż 1 osoby niepełnosprawnej. </w:t>
      </w:r>
    </w:p>
    <w:p w14:paraId="18B99A8A" w14:textId="77777777" w:rsidR="00B11803" w:rsidRDefault="00500C81" w:rsidP="00500C81">
      <w:pPr>
        <w:spacing w:after="200" w:line="480" w:lineRule="auto"/>
      </w:pPr>
      <w:r>
        <w:t>6. Maksymalna długość świadczenia formy nieprzerwanego pobytu dziennego wynosi 12 godzin dla jednej osoby niepełnosprawnej, z zastrzeżeniem limitów, o których mowa w pkt.5</w:t>
      </w:r>
    </w:p>
    <w:p w14:paraId="4412B885" w14:textId="77777777" w:rsidR="00ED304E" w:rsidRDefault="00500C81" w:rsidP="00500C81">
      <w:pPr>
        <w:spacing w:after="200" w:line="480" w:lineRule="auto"/>
      </w:pPr>
      <w:r>
        <w:t xml:space="preserve"> 7. Usługi w formie pobytu dziennego mogą być świadczone w godzinach 6.00-22.00 </w:t>
      </w:r>
    </w:p>
    <w:p w14:paraId="40D9FC0F" w14:textId="0865CA68" w:rsidR="00B11803" w:rsidRDefault="00500C81" w:rsidP="00500C81">
      <w:pPr>
        <w:spacing w:after="200" w:line="480" w:lineRule="auto"/>
      </w:pPr>
      <w:r>
        <w:t xml:space="preserve">8. Uczestnik Programu, któremu przyznano pomoc w postaci usług opieki wytchnieniowej nie ponosi odpłatności za realizację usług w ramach Programu. </w:t>
      </w:r>
    </w:p>
    <w:p w14:paraId="0FCD3150" w14:textId="2261470E" w:rsidR="006B2841" w:rsidRDefault="00500C81" w:rsidP="00500C81">
      <w:pPr>
        <w:spacing w:after="200" w:line="480" w:lineRule="auto"/>
      </w:pPr>
      <w:r>
        <w:lastRenderedPageBreak/>
        <w:t xml:space="preserve">9. </w:t>
      </w:r>
      <w:r w:rsidR="006B2841">
        <w:t xml:space="preserve">Program </w:t>
      </w:r>
      <w:r w:rsidR="00ED304E">
        <w:t>daje możliwość osobie</w:t>
      </w:r>
      <w:r>
        <w:t xml:space="preserve"> </w:t>
      </w:r>
      <w:r w:rsidR="006B2841">
        <w:t xml:space="preserve">z </w:t>
      </w:r>
      <w:r>
        <w:t>niepełnosprawn</w:t>
      </w:r>
      <w:r w:rsidR="006B2841">
        <w:t xml:space="preserve">ością </w:t>
      </w:r>
      <w:r>
        <w:t xml:space="preserve">lub członkom rodziny/opiekunom sprawującym bezpośrednią opiekę nad dziećmi z orzeczeniem o niepełnosprawności lub nad osobami ze znacznym stopniem niepełnosprawności lub orzeczeniem traktowanym na równi z orzeczeniem o znacznym stopniu niepełnosprawności samodzielny </w:t>
      </w:r>
      <w:r w:rsidR="00ED304E">
        <w:t>wybór: osoby</w:t>
      </w:r>
      <w:r>
        <w:t>, która bezie świadczyć usługę opieki wytchnieniowej</w:t>
      </w:r>
      <w:r w:rsidR="006B2841">
        <w:t>.</w:t>
      </w:r>
      <w:r>
        <w:t xml:space="preserve"> </w:t>
      </w:r>
    </w:p>
    <w:p w14:paraId="1C8D1AE3" w14:textId="77777777" w:rsidR="006B2841" w:rsidRDefault="00500C81" w:rsidP="00500C81">
      <w:pPr>
        <w:spacing w:after="200" w:line="480" w:lineRule="auto"/>
      </w:pPr>
      <w:r>
        <w:t>10. Aktywność zawodowa, nie wyklucza członka rodziny lub opiekuna, o których mowa w ust. 1, z możliwości uzyskania usługi opieki wytchnieniowej.</w:t>
      </w:r>
    </w:p>
    <w:p w14:paraId="699D89A5" w14:textId="77777777" w:rsidR="006B2841" w:rsidRDefault="00500C81" w:rsidP="00500C81">
      <w:pPr>
        <w:spacing w:after="200" w:line="480" w:lineRule="auto"/>
      </w:pPr>
      <w:r>
        <w:t xml:space="preserve"> 11. Na potrzeby realizacji Programu za członków rodziny osoby z niepełnosprawnością uznaje się wstępnych lub zstępnych, małżonka, rodzeństwo, teściów, zięcia, synową, macochę, ojczyma oraz osobę pozostającą we wspólnym pożyciu, a także osobę pozostającą w stosunku przysposobienia z osobą z niepełnosprawnością. </w:t>
      </w:r>
    </w:p>
    <w:p w14:paraId="6F139AB9" w14:textId="77777777" w:rsidR="006B2841" w:rsidRDefault="00500C81" w:rsidP="00500C81">
      <w:pPr>
        <w:spacing w:after="200" w:line="480" w:lineRule="auto"/>
      </w:pPr>
      <w:r>
        <w:t>Obowiązki wynikające z przyznania usług opieki wytchnieniowej</w:t>
      </w:r>
      <w:r w:rsidR="006B2841">
        <w:t>:</w:t>
      </w:r>
    </w:p>
    <w:p w14:paraId="18207C28" w14:textId="3B890C98" w:rsidR="006B2841" w:rsidRDefault="00500C81" w:rsidP="00500C81">
      <w:pPr>
        <w:spacing w:after="200" w:line="480" w:lineRule="auto"/>
      </w:pPr>
      <w:r>
        <w:t xml:space="preserve"> </w:t>
      </w:r>
      <w:r w:rsidR="006B4E9E">
        <w:t xml:space="preserve">12. </w:t>
      </w:r>
      <w:r>
        <w:t xml:space="preserve">W godzinach realizacji usług opieki wytchnieniowej nie mogą być świadczone inne formy pomocy usługowej, w tym usługi opiekuńcze lub specjalistyczne usługi opiekuńcze o których mowa w ustawie z dnia 12 marca 2004 r. o pomocy społecznej (Dz.U. z 2023 r. Poz. 901 z </w:t>
      </w:r>
      <w:proofErr w:type="spellStart"/>
      <w:r>
        <w:t>późn</w:t>
      </w:r>
      <w:proofErr w:type="spellEnd"/>
      <w:r>
        <w:t xml:space="preserve">. zm.), inne usługi finansowane ze środków Funduszu lub usługi obejmujące analogiczne wsparcie do usług opieki wytchnieniowej finansowane ze środków publicznych. </w:t>
      </w:r>
    </w:p>
    <w:p w14:paraId="7AB191DC" w14:textId="1C9ACBFF" w:rsidR="00B11803" w:rsidRDefault="006B4E9E" w:rsidP="00500C81">
      <w:pPr>
        <w:spacing w:after="200" w:line="480" w:lineRule="auto"/>
      </w:pPr>
      <w:r>
        <w:t>13</w:t>
      </w:r>
      <w:r w:rsidR="00500C81">
        <w:t>.</w:t>
      </w:r>
      <w:r w:rsidR="00E92295">
        <w:t xml:space="preserve"> </w:t>
      </w:r>
      <w:r w:rsidR="00500C81">
        <w:t xml:space="preserve">W przypadku zmiany miejsca zamieszkania/pobytu uczestnik Programu składa oświadczenie o wcześniejszym korzystaniu z usług opieki wytchnieniowej. </w:t>
      </w:r>
    </w:p>
    <w:p w14:paraId="46D3EEAA" w14:textId="0758D169" w:rsidR="00B11803" w:rsidRPr="00704348" w:rsidRDefault="006B4E9E" w:rsidP="0070434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t>14</w:t>
      </w:r>
      <w:r w:rsidR="00E92295">
        <w:t xml:space="preserve">. </w:t>
      </w:r>
      <w:r w:rsidR="00754DE7" w:rsidRPr="00704348">
        <w:rPr>
          <w:rFonts w:ascii="Calibri" w:eastAsia="Times New Roman" w:hAnsi="Calibri" w:cs="Calibri"/>
          <w:shd w:val="clear" w:color="auto" w:fill="FFFFFF"/>
          <w:lang w:eastAsia="pl-PL"/>
        </w:rPr>
        <w:t>O</w:t>
      </w:r>
      <w:r w:rsidR="00754DE7" w:rsidRPr="00704348">
        <w:rPr>
          <w:rFonts w:ascii="Calibri" w:hAnsi="Calibri" w:cs="Calibri"/>
        </w:rPr>
        <w:t xml:space="preserve"> wszelkich zmianach mających wpływ na prawo i warunki korzystania z usług opieki</w:t>
      </w:r>
      <w:r w:rsidR="00754DE7" w:rsidRPr="00704348">
        <w:rPr>
          <w:rFonts w:ascii="Calibri" w:eastAsia="Times New Roman" w:hAnsi="Calibri" w:cs="Calibri"/>
          <w:color w:val="4472C4" w:themeColor="accent1"/>
          <w:shd w:val="clear" w:color="auto" w:fill="FFFFFF"/>
          <w:lang w:eastAsia="pl-PL"/>
        </w:rPr>
        <w:t xml:space="preserve"> </w:t>
      </w:r>
      <w:r w:rsidR="00754DE7" w:rsidRPr="00704348">
        <w:rPr>
          <w:rFonts w:ascii="Calibri" w:hAnsi="Calibri" w:cs="Calibri"/>
        </w:rPr>
        <w:t>wytchnieniowej w ramach Programu (np. utrata statusu osoby z niepełnosprawnością,</w:t>
      </w:r>
      <w:r w:rsidR="00754DE7" w:rsidRPr="00704348">
        <w:rPr>
          <w:rFonts w:ascii="Calibri" w:eastAsia="Times New Roman" w:hAnsi="Calibri" w:cs="Calibri"/>
          <w:color w:val="4472C4" w:themeColor="accent1"/>
          <w:shd w:val="clear" w:color="auto" w:fill="FFFFFF"/>
          <w:lang w:eastAsia="pl-PL"/>
        </w:rPr>
        <w:t xml:space="preserve"> </w:t>
      </w:r>
      <w:r w:rsidR="00754DE7" w:rsidRPr="00704348">
        <w:rPr>
          <w:rFonts w:ascii="Calibri" w:hAnsi="Calibri" w:cs="Calibri"/>
        </w:rPr>
        <w:t>zmiana stopnia niepełnosprawności, korzystanie w danym roku kalendarzowym z usług</w:t>
      </w:r>
      <w:r w:rsidR="00754DE7" w:rsidRPr="00704348">
        <w:rPr>
          <w:rFonts w:ascii="Calibri" w:eastAsia="Times New Roman" w:hAnsi="Calibri" w:cs="Calibri"/>
          <w:color w:val="4472C4" w:themeColor="accent1"/>
          <w:shd w:val="clear" w:color="auto" w:fill="FFFFFF"/>
          <w:lang w:eastAsia="pl-PL"/>
        </w:rPr>
        <w:t xml:space="preserve"> </w:t>
      </w:r>
      <w:r w:rsidR="00754DE7" w:rsidRPr="00704348">
        <w:rPr>
          <w:rFonts w:ascii="Calibri" w:hAnsi="Calibri" w:cs="Calibri"/>
        </w:rPr>
        <w:t xml:space="preserve">opieki wytchnieniowej </w:t>
      </w:r>
      <w:r w:rsidR="00754DE7" w:rsidRPr="00704348">
        <w:rPr>
          <w:rFonts w:ascii="Calibri" w:hAnsi="Calibri" w:cs="Calibri"/>
        </w:rPr>
        <w:lastRenderedPageBreak/>
        <w:t>finansowanych ze środków z Funduszu w ramach innych</w:t>
      </w:r>
      <w:r w:rsidR="00754DE7" w:rsidRPr="00704348">
        <w:rPr>
          <w:rFonts w:ascii="Calibri" w:eastAsia="Times New Roman" w:hAnsi="Calibri" w:cs="Calibri"/>
          <w:color w:val="4472C4" w:themeColor="accent1"/>
          <w:shd w:val="clear" w:color="auto" w:fill="FFFFFF"/>
          <w:lang w:eastAsia="pl-PL"/>
        </w:rPr>
        <w:t xml:space="preserve"> </w:t>
      </w:r>
      <w:r w:rsidR="00754DE7" w:rsidRPr="00704348">
        <w:rPr>
          <w:rFonts w:ascii="Calibri" w:hAnsi="Calibri" w:cs="Calibri"/>
        </w:rPr>
        <w:t xml:space="preserve">programów dotyczących usług opieki wytchnieniowej,  wyprowadzka opiekuna z miejsca zamieszkania, zmiana miejsca zamieszkania) </w:t>
      </w:r>
      <w:r w:rsidR="00704348" w:rsidRPr="00704348">
        <w:rPr>
          <w:rFonts w:ascii="Calibri" w:hAnsi="Calibri" w:cs="Calibri"/>
        </w:rPr>
        <w:t xml:space="preserve">Uczestnik </w:t>
      </w:r>
      <w:r w:rsidR="00704348">
        <w:rPr>
          <w:rFonts w:ascii="Calibri" w:hAnsi="Calibri" w:cs="Calibri"/>
        </w:rPr>
        <w:t xml:space="preserve">Programu </w:t>
      </w:r>
      <w:r w:rsidR="00704348" w:rsidRPr="00704348">
        <w:rPr>
          <w:rFonts w:ascii="Calibri" w:hAnsi="Calibri" w:cs="Calibri"/>
        </w:rPr>
        <w:t xml:space="preserve">jest zobowiązany poinformować Fundację </w:t>
      </w:r>
      <w:r w:rsidR="00754DE7" w:rsidRPr="00704348">
        <w:rPr>
          <w:rFonts w:ascii="Calibri" w:hAnsi="Calibri" w:cs="Calibri"/>
        </w:rPr>
        <w:t>nie później niż w ciągu 7 dni od dnia nastąpienia zmiany.</w:t>
      </w:r>
    </w:p>
    <w:p w14:paraId="26FC8A9B" w14:textId="77777777" w:rsidR="00704348" w:rsidRPr="00704348" w:rsidRDefault="00704348" w:rsidP="0070434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55BAA833" w14:textId="77777777" w:rsidR="00704348" w:rsidRPr="00704348" w:rsidRDefault="00704348" w:rsidP="0070434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4D35FE7D" w14:textId="2EFCE8C6" w:rsidR="00B11803" w:rsidRPr="00704348" w:rsidRDefault="00500C81" w:rsidP="00704348">
      <w:pPr>
        <w:spacing w:after="0" w:line="360" w:lineRule="auto"/>
      </w:pPr>
      <w:r w:rsidRPr="00704348">
        <w:t>………………………………</w:t>
      </w:r>
      <w:r w:rsidR="00B11803" w:rsidRPr="00704348">
        <w:t>…………………………………………………………………………..</w:t>
      </w:r>
      <w:r w:rsidRPr="00704348">
        <w:t xml:space="preserve">…. </w:t>
      </w:r>
    </w:p>
    <w:p w14:paraId="304C68E6" w14:textId="4B77C7BA" w:rsidR="000A3EA0" w:rsidRPr="00704348" w:rsidRDefault="00500C81" w:rsidP="00704348">
      <w:pPr>
        <w:spacing w:after="0" w:line="360" w:lineRule="auto"/>
      </w:pPr>
      <w:r w:rsidRPr="00704348">
        <w:t>(data i podpis osoby ubiegającej się o przyznanie op. wytchnieniowej)</w:t>
      </w:r>
    </w:p>
    <w:sectPr w:rsidR="000A3EA0" w:rsidRPr="0070434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59D45" w14:textId="77777777" w:rsidR="00B77FCD" w:rsidRDefault="00B77FCD" w:rsidP="00CD392A">
      <w:pPr>
        <w:spacing w:after="0" w:line="240" w:lineRule="auto"/>
      </w:pPr>
      <w:r>
        <w:separator/>
      </w:r>
    </w:p>
  </w:endnote>
  <w:endnote w:type="continuationSeparator" w:id="0">
    <w:p w14:paraId="70B20DAF" w14:textId="77777777" w:rsidR="00B77FCD" w:rsidRDefault="00B77FCD" w:rsidP="00CD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5FE9F635" w14:textId="77777777" w:rsidR="004973F5" w:rsidRDefault="004973F5" w:rsidP="004973F5">
        <w:pPr>
          <w:jc w:val="center"/>
          <w:rPr>
            <w:sz w:val="18"/>
            <w:szCs w:val="18"/>
          </w:rPr>
        </w:pPr>
        <w:r w:rsidRPr="00A62213">
          <w:rPr>
            <w:sz w:val="18"/>
            <w:szCs w:val="18"/>
          </w:rPr>
          <w:t>Zadanie publiczne finansowane ze Środków Funduszu Solidarnościowego</w:t>
        </w:r>
      </w:p>
      <w:p w14:paraId="2D974651" w14:textId="77777777" w:rsidR="004973F5" w:rsidRPr="00A62213" w:rsidRDefault="004973F5" w:rsidP="004973F5">
        <w:pPr>
          <w:jc w:val="center"/>
          <w:rPr>
            <w:sz w:val="18"/>
            <w:szCs w:val="18"/>
          </w:rPr>
        </w:pPr>
        <w:r w:rsidRPr="00E91A6A">
          <w:rPr>
            <w:noProof/>
            <w:sz w:val="20"/>
            <w:szCs w:val="24"/>
            <w:lang w:bidi="pl-PL"/>
          </w:rPr>
          <w:drawing>
            <wp:anchor distT="0" distB="0" distL="114300" distR="114300" simplePos="0" relativeHeight="251659264" behindDoc="0" locked="0" layoutInCell="1" allowOverlap="1" wp14:anchorId="5B07DA13" wp14:editId="5745F826">
              <wp:simplePos x="0" y="0"/>
              <wp:positionH relativeFrom="margin">
                <wp:posOffset>0</wp:posOffset>
              </wp:positionH>
              <wp:positionV relativeFrom="paragraph">
                <wp:posOffset>198120</wp:posOffset>
              </wp:positionV>
              <wp:extent cx="673100" cy="673100"/>
              <wp:effectExtent l="0" t="0" r="0" b="0"/>
              <wp:wrapNone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3100" cy="6731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62213">
          <w:rPr>
            <w:sz w:val="18"/>
            <w:szCs w:val="18"/>
          </w:rPr>
          <w:t xml:space="preserve">przyznanego powiatowi polkowickiemu  w ramach  Programu </w:t>
        </w:r>
        <w:proofErr w:type="spellStart"/>
        <w:r w:rsidRPr="00A62213">
          <w:rPr>
            <w:sz w:val="18"/>
            <w:szCs w:val="18"/>
          </w:rPr>
          <w:t>M</w:t>
        </w:r>
        <w:r>
          <w:rPr>
            <w:sz w:val="18"/>
            <w:szCs w:val="18"/>
          </w:rPr>
          <w:t>R</w:t>
        </w:r>
        <w:r w:rsidRPr="00A62213">
          <w:rPr>
            <w:sz w:val="18"/>
            <w:szCs w:val="18"/>
          </w:rPr>
          <w:t>iPS</w:t>
        </w:r>
        <w:proofErr w:type="spellEnd"/>
        <w:r w:rsidRPr="00A62213">
          <w:rPr>
            <w:sz w:val="18"/>
            <w:szCs w:val="18"/>
          </w:rPr>
          <w:t xml:space="preserve"> „ Opieka wytch</w:t>
        </w:r>
        <w:r>
          <w:rPr>
            <w:sz w:val="18"/>
            <w:szCs w:val="18"/>
          </w:rPr>
          <w:t>ni</w:t>
        </w:r>
        <w:r w:rsidRPr="00A62213">
          <w:rPr>
            <w:sz w:val="18"/>
            <w:szCs w:val="18"/>
          </w:rPr>
          <w:t>eniowa</w:t>
        </w:r>
        <w:r>
          <w:rPr>
            <w:sz w:val="18"/>
            <w:szCs w:val="18"/>
          </w:rPr>
          <w:t xml:space="preserve"> dla Jednostek Samorządu Terytorialnego </w:t>
        </w:r>
        <w:r w:rsidRPr="00A62213">
          <w:rPr>
            <w:sz w:val="18"/>
            <w:szCs w:val="18"/>
          </w:rPr>
          <w:t>- edycja 202</w:t>
        </w:r>
        <w:r>
          <w:rPr>
            <w:sz w:val="18"/>
            <w:szCs w:val="18"/>
          </w:rPr>
          <w:t>4</w:t>
        </w:r>
        <w:r w:rsidRPr="00A62213">
          <w:rPr>
            <w:sz w:val="18"/>
            <w:szCs w:val="18"/>
          </w:rPr>
          <w:t>”</w:t>
        </w:r>
      </w:p>
      <w:p w14:paraId="1F715CF5" w14:textId="403AE69F" w:rsidR="004973F5" w:rsidRDefault="004973F5" w:rsidP="004973F5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hidden="0" allowOverlap="1" wp14:anchorId="324D9D33" wp14:editId="2A22E81C">
              <wp:simplePos x="0" y="0"/>
              <wp:positionH relativeFrom="margin">
                <wp:posOffset>5082540</wp:posOffset>
              </wp:positionH>
              <wp:positionV relativeFrom="paragraph">
                <wp:posOffset>50800</wp:posOffset>
              </wp:positionV>
              <wp:extent cx="998220" cy="365760"/>
              <wp:effectExtent l="0" t="0" r="0" b="0"/>
              <wp:wrapSquare wrapText="bothSides" distT="0" distB="0" distL="114300" distR="114300"/>
              <wp:docPr id="3" name="image1.png" descr="Obraz zawierający tekst&#10;&#10;Opis wygenerowany automatyczni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Obraz zawierający tekst&#10;&#10;Opis wygenerowany automatycznie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8220" cy="3657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9FCEB30" w14:textId="4B3A5475" w:rsidR="003370F8" w:rsidRPr="003370F8" w:rsidRDefault="003370F8" w:rsidP="003370F8">
    <w:pPr>
      <w:pStyle w:val="Stopka"/>
      <w:rPr>
        <w:lang w:bidi="pl-PL"/>
      </w:rPr>
    </w:pPr>
  </w:p>
  <w:p w14:paraId="08438239" w14:textId="77777777" w:rsidR="0094302F" w:rsidRDefault="00943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A96F5" w14:textId="77777777" w:rsidR="00B77FCD" w:rsidRDefault="00B77FCD" w:rsidP="00CD392A">
      <w:pPr>
        <w:spacing w:after="0" w:line="240" w:lineRule="auto"/>
      </w:pPr>
      <w:r>
        <w:separator/>
      </w:r>
    </w:p>
  </w:footnote>
  <w:footnote w:type="continuationSeparator" w:id="0">
    <w:p w14:paraId="609D6001" w14:textId="77777777" w:rsidR="00B77FCD" w:rsidRDefault="00B77FCD" w:rsidP="00CD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8184E" w14:textId="06E3B373" w:rsidR="00955501" w:rsidRDefault="004973F5" w:rsidP="00955501">
    <w:pPr>
      <w:spacing w:after="0" w:line="276" w:lineRule="auto"/>
      <w:ind w:left="3600"/>
      <w:jc w:val="both"/>
      <w:rPr>
        <w:u w:val="single"/>
      </w:rPr>
    </w:pPr>
    <w:bookmarkStart w:id="0" w:name="_Hlk136848972"/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6867E850" wp14:editId="75484556">
          <wp:extent cx="1402080" cy="411480"/>
          <wp:effectExtent l="0" t="0" r="7620" b="0"/>
          <wp:docPr id="98564985" name="Obraz 1" descr="Logotypy Ministerstwa - Ministerstwo Rodziny, Pracy i Polityki Społecznej - 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Ministerstwa - Ministerstwo Rodziny, Pracy i Polityki Społecznej -  Portal Gov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604858F5" w14:textId="247263B7" w:rsidR="00CD392A" w:rsidRDefault="00CD39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2A"/>
    <w:rsid w:val="00004F3F"/>
    <w:rsid w:val="0003754C"/>
    <w:rsid w:val="000863B4"/>
    <w:rsid w:val="000A3EA0"/>
    <w:rsid w:val="000A4FD2"/>
    <w:rsid w:val="00125024"/>
    <w:rsid w:val="001B280F"/>
    <w:rsid w:val="001E6CB5"/>
    <w:rsid w:val="0025633E"/>
    <w:rsid w:val="00292250"/>
    <w:rsid w:val="00317F78"/>
    <w:rsid w:val="00333976"/>
    <w:rsid w:val="003370F8"/>
    <w:rsid w:val="00380866"/>
    <w:rsid w:val="00442BAC"/>
    <w:rsid w:val="004973F5"/>
    <w:rsid w:val="004D460B"/>
    <w:rsid w:val="00500C81"/>
    <w:rsid w:val="00517C0D"/>
    <w:rsid w:val="0057361F"/>
    <w:rsid w:val="0058038F"/>
    <w:rsid w:val="005C49F3"/>
    <w:rsid w:val="005F2190"/>
    <w:rsid w:val="006B2841"/>
    <w:rsid w:val="006B4E9E"/>
    <w:rsid w:val="006C5A4B"/>
    <w:rsid w:val="006E46C4"/>
    <w:rsid w:val="00704348"/>
    <w:rsid w:val="00754DE7"/>
    <w:rsid w:val="008267AE"/>
    <w:rsid w:val="008A23F4"/>
    <w:rsid w:val="008A4041"/>
    <w:rsid w:val="0094302F"/>
    <w:rsid w:val="00952439"/>
    <w:rsid w:val="00955501"/>
    <w:rsid w:val="0096779F"/>
    <w:rsid w:val="00A277BF"/>
    <w:rsid w:val="00B034C9"/>
    <w:rsid w:val="00B11803"/>
    <w:rsid w:val="00B25B91"/>
    <w:rsid w:val="00B672AD"/>
    <w:rsid w:val="00B7645E"/>
    <w:rsid w:val="00B77FCD"/>
    <w:rsid w:val="00B80D48"/>
    <w:rsid w:val="00BF5F66"/>
    <w:rsid w:val="00C5237F"/>
    <w:rsid w:val="00C75173"/>
    <w:rsid w:val="00C84929"/>
    <w:rsid w:val="00CD392A"/>
    <w:rsid w:val="00D1098C"/>
    <w:rsid w:val="00D626CE"/>
    <w:rsid w:val="00DC729D"/>
    <w:rsid w:val="00DD5764"/>
    <w:rsid w:val="00E92295"/>
    <w:rsid w:val="00E930FC"/>
    <w:rsid w:val="00E97367"/>
    <w:rsid w:val="00EA1B38"/>
    <w:rsid w:val="00EC4783"/>
    <w:rsid w:val="00ED304E"/>
    <w:rsid w:val="00F8631C"/>
    <w:rsid w:val="00FA6C92"/>
    <w:rsid w:val="00FE421C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F69C0"/>
  <w15:docId w15:val="{90C3822F-2ED2-4713-B924-073A4CBC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92A"/>
  </w:style>
  <w:style w:type="paragraph" w:styleId="Stopka">
    <w:name w:val="footer"/>
    <w:basedOn w:val="Normalny"/>
    <w:link w:val="StopkaZnak"/>
    <w:uiPriority w:val="99"/>
    <w:unhideWhenUsed/>
    <w:rsid w:val="00CD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92A"/>
  </w:style>
  <w:style w:type="paragraph" w:styleId="NormalnyWeb">
    <w:name w:val="Normal (Web)"/>
    <w:basedOn w:val="Normalny"/>
    <w:uiPriority w:val="99"/>
    <w:semiHidden/>
    <w:unhideWhenUsed/>
    <w:rsid w:val="0049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B7645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36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36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6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Berezowska</dc:creator>
  <cp:keywords/>
  <dc:description/>
  <cp:lastModifiedBy>marta sokołowska</cp:lastModifiedBy>
  <cp:revision>20</cp:revision>
  <cp:lastPrinted>2022-08-16T16:21:00Z</cp:lastPrinted>
  <dcterms:created xsi:type="dcterms:W3CDTF">2024-06-11T07:26:00Z</dcterms:created>
  <dcterms:modified xsi:type="dcterms:W3CDTF">2024-06-13T10:00:00Z</dcterms:modified>
</cp:coreProperties>
</file>