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1F73" w14:textId="59745585" w:rsidR="00D75870" w:rsidRPr="00C0415D" w:rsidRDefault="00E7610F" w:rsidP="006C4899">
      <w:pPr>
        <w:pStyle w:val="Nagwek1"/>
      </w:pPr>
      <w:r>
        <w:t>8</w:t>
      </w:r>
      <w:r w:rsidR="0021765B" w:rsidRPr="00C0415D">
        <w:t>. Dolnośląski Konwent Regionalny Osób z Niepełnosprawnościami</w:t>
      </w:r>
    </w:p>
    <w:p w14:paraId="485C2A49" w14:textId="77777777" w:rsidR="00E35D2F" w:rsidRDefault="00E35D2F" w:rsidP="00E35D2F">
      <w:pPr>
        <w:pStyle w:val="Nagwek2"/>
        <w:rPr>
          <w:lang w:eastAsia="pl-PL"/>
        </w:rPr>
      </w:pPr>
      <w:r>
        <w:rPr>
          <w:lang w:eastAsia="pl-PL"/>
        </w:rPr>
        <w:t>Informacje o konwencie:</w:t>
      </w:r>
    </w:p>
    <w:p w14:paraId="160E19B9" w14:textId="56CE846B" w:rsidR="00D75870" w:rsidRPr="00DB18D6" w:rsidRDefault="00D75870" w:rsidP="00E35D2F">
      <w:r w:rsidRPr="00F805FE">
        <w:rPr>
          <w:rStyle w:val="Nagwek2Znak"/>
        </w:rPr>
        <w:t>Termin</w:t>
      </w:r>
      <w:r w:rsidRPr="00DB18D6">
        <w:rPr>
          <w:rStyle w:val="Nagwek2Znak"/>
        </w:rPr>
        <w:t>:</w:t>
      </w:r>
      <w:r w:rsidR="00E35D2F">
        <w:rPr>
          <w:rStyle w:val="Nagwek2Znak"/>
        </w:rPr>
        <w:t xml:space="preserve"> </w:t>
      </w:r>
      <w:r w:rsidR="00E7610F">
        <w:t>17</w:t>
      </w:r>
      <w:r w:rsidR="00473AD5" w:rsidRPr="00DB18D6">
        <w:t>.10.202</w:t>
      </w:r>
      <w:r w:rsidR="00E7610F">
        <w:t>3</w:t>
      </w:r>
      <w:r w:rsidR="00473AD5" w:rsidRPr="00DB18D6">
        <w:t xml:space="preserve"> r. w godz.10:00-14.00</w:t>
      </w:r>
    </w:p>
    <w:p w14:paraId="70E18BBE" w14:textId="77777777" w:rsidR="00D86B62" w:rsidRPr="00D86B62" w:rsidRDefault="00D86B62" w:rsidP="00D86B62">
      <w:pPr>
        <w:pStyle w:val="NormalnyWeb"/>
        <w:shd w:val="clear" w:color="auto" w:fill="FFFFFF"/>
        <w:rPr>
          <w:rFonts w:asciiTheme="majorHAnsi" w:hAnsiTheme="majorHAnsi" w:cstheme="majorHAnsi"/>
          <w:color w:val="202124"/>
        </w:rPr>
      </w:pPr>
      <w:r w:rsidRPr="00D86B62">
        <w:rPr>
          <w:rFonts w:asciiTheme="majorHAnsi" w:hAnsiTheme="majorHAnsi" w:cstheme="majorHAnsi"/>
          <w:color w:val="202124"/>
        </w:rPr>
        <w:t>Miejsce: Centrum Aktywności Lokalnej przy ul. Prądzyńskiego 39a we Wrocławiu.</w:t>
      </w:r>
    </w:p>
    <w:p w14:paraId="17BAE559" w14:textId="59130A0F" w:rsidR="00D86B62" w:rsidRPr="00D86B62" w:rsidRDefault="00D86B62" w:rsidP="00D86B62">
      <w:pPr>
        <w:pStyle w:val="NormalnyWeb"/>
        <w:shd w:val="clear" w:color="auto" w:fill="FFFFFF"/>
        <w:rPr>
          <w:rFonts w:asciiTheme="majorHAnsi" w:hAnsiTheme="majorHAnsi" w:cstheme="majorHAnsi"/>
          <w:color w:val="202124"/>
        </w:rPr>
      </w:pPr>
      <w:r w:rsidRPr="00D86B62">
        <w:rPr>
          <w:rFonts w:asciiTheme="majorHAnsi" w:hAnsiTheme="majorHAnsi" w:cstheme="majorHAnsi"/>
          <w:color w:val="202124"/>
        </w:rPr>
        <w:t>Tegoroczny Konwent jest organizowany w ramach projektu „Warto wiedzieć - kompleksowy program wsparcia rozwoju usług poradniczych Fundacji Eudajmonia”, finansowany jest ze środków Narodowego Instytutu Wolności - Centrum Rozwoju Społeczeństwa Obywatelskiego w ramach Rządowego Programu Wspierania Rozwoju Organizacji Poradniczych na lata 2022-2033. </w:t>
      </w:r>
    </w:p>
    <w:p w14:paraId="77FD3B67" w14:textId="77777777" w:rsidR="00D86B62" w:rsidRPr="00D86B62" w:rsidRDefault="00D86B62" w:rsidP="00D86B62">
      <w:pPr>
        <w:pStyle w:val="NormalnyWeb"/>
        <w:shd w:val="clear" w:color="auto" w:fill="FFFFFF"/>
        <w:rPr>
          <w:rFonts w:asciiTheme="majorHAnsi" w:hAnsiTheme="majorHAnsi" w:cstheme="majorHAnsi"/>
          <w:color w:val="202124"/>
        </w:rPr>
      </w:pPr>
      <w:r w:rsidRPr="00D86B62">
        <w:rPr>
          <w:rFonts w:asciiTheme="majorHAnsi" w:hAnsiTheme="majorHAnsi" w:cstheme="majorHAnsi"/>
          <w:color w:val="202124"/>
        </w:rPr>
        <w:t xml:space="preserve">Konwent został przygotowany oraz w całości będzie prowadzony przez grupę </w:t>
      </w:r>
      <w:proofErr w:type="spellStart"/>
      <w:r w:rsidRPr="00D86B62">
        <w:rPr>
          <w:rFonts w:asciiTheme="majorHAnsi" w:hAnsiTheme="majorHAnsi" w:cstheme="majorHAnsi"/>
          <w:color w:val="202124"/>
        </w:rPr>
        <w:t>Self</w:t>
      </w:r>
      <w:proofErr w:type="spellEnd"/>
      <w:r w:rsidRPr="00D86B62">
        <w:rPr>
          <w:rFonts w:asciiTheme="majorHAnsi" w:hAnsiTheme="majorHAnsi" w:cstheme="majorHAnsi"/>
          <w:color w:val="202124"/>
        </w:rPr>
        <w:t xml:space="preserve">-adwokatów działających w Regionalnej Akademii </w:t>
      </w:r>
      <w:proofErr w:type="spellStart"/>
      <w:r w:rsidRPr="00D86B62">
        <w:rPr>
          <w:rFonts w:asciiTheme="majorHAnsi" w:hAnsiTheme="majorHAnsi" w:cstheme="majorHAnsi"/>
          <w:color w:val="202124"/>
        </w:rPr>
        <w:t>Self</w:t>
      </w:r>
      <w:proofErr w:type="spellEnd"/>
      <w:r w:rsidRPr="00D86B62">
        <w:rPr>
          <w:rFonts w:asciiTheme="majorHAnsi" w:hAnsiTheme="majorHAnsi" w:cstheme="majorHAnsi"/>
          <w:color w:val="202124"/>
        </w:rPr>
        <w:t>-adwokatury „NIC O NAS BEZ NAS” przy Fundacji Eudajmonia.</w:t>
      </w:r>
    </w:p>
    <w:p w14:paraId="48DCE7D6" w14:textId="77777777" w:rsidR="00D86B62" w:rsidRPr="00D86B62" w:rsidRDefault="00D86B62" w:rsidP="00D86B62">
      <w:pPr>
        <w:pStyle w:val="NormalnyWeb"/>
        <w:shd w:val="clear" w:color="auto" w:fill="FFFFFF"/>
        <w:rPr>
          <w:rFonts w:asciiTheme="majorHAnsi" w:hAnsiTheme="majorHAnsi" w:cstheme="majorHAnsi"/>
          <w:color w:val="202124"/>
        </w:rPr>
      </w:pPr>
      <w:r w:rsidRPr="00D86B62">
        <w:rPr>
          <w:rFonts w:asciiTheme="majorHAnsi" w:hAnsiTheme="majorHAnsi" w:cstheme="majorHAnsi"/>
          <w:color w:val="202124"/>
        </w:rPr>
        <w:t>To z potrzeb grupy, jej pomysłów, ważnych dla niej tematów wziął się temat przewodni tegorocznego spotkania: </w:t>
      </w:r>
      <w:r w:rsidRPr="00D86B62">
        <w:rPr>
          <w:rFonts w:asciiTheme="majorHAnsi" w:hAnsiTheme="majorHAnsi" w:cstheme="majorHAnsi"/>
          <w:b/>
          <w:bCs/>
          <w:color w:val="202124"/>
        </w:rPr>
        <w:t>„Różnorodni – Równi”</w:t>
      </w:r>
      <w:r w:rsidRPr="00D86B62">
        <w:rPr>
          <w:rFonts w:asciiTheme="majorHAnsi" w:hAnsiTheme="majorHAnsi" w:cstheme="majorHAnsi"/>
          <w:color w:val="202124"/>
        </w:rPr>
        <w:t>.</w:t>
      </w:r>
    </w:p>
    <w:p w14:paraId="5DB6DBAD" w14:textId="77777777" w:rsidR="00D86B62" w:rsidRPr="00D86B62" w:rsidRDefault="00D86B62" w:rsidP="00D86B62">
      <w:pPr>
        <w:pStyle w:val="NormalnyWeb"/>
        <w:shd w:val="clear" w:color="auto" w:fill="FFFFFF"/>
        <w:rPr>
          <w:rFonts w:asciiTheme="majorHAnsi" w:hAnsiTheme="majorHAnsi" w:cstheme="majorHAnsi"/>
          <w:color w:val="202124"/>
        </w:rPr>
      </w:pPr>
      <w:r w:rsidRPr="00D86B62">
        <w:rPr>
          <w:rFonts w:asciiTheme="majorHAnsi" w:hAnsiTheme="majorHAnsi" w:cstheme="majorHAnsi"/>
          <w:color w:val="202124"/>
        </w:rPr>
        <w:t>Zapraszamy wszystkie chętne osoby z niepełnosprawnościami, uczestników WTZ, ŚDS i innych placówek wspierających, opiekunów, terapeutów, przedstawicieli instytucji, przedstawicieli organizacji pozarządowych, wolontariuszy. </w:t>
      </w:r>
    </w:p>
    <w:p w14:paraId="4B165B02" w14:textId="7859BF15" w:rsidR="00D86B62" w:rsidRPr="00D86B62" w:rsidRDefault="00D86B62" w:rsidP="00D86B62">
      <w:pPr>
        <w:pStyle w:val="NormalnyWeb"/>
        <w:shd w:val="clear" w:color="auto" w:fill="FFFFFF"/>
        <w:rPr>
          <w:rFonts w:asciiTheme="majorHAnsi" w:hAnsiTheme="majorHAnsi" w:cstheme="majorHAnsi"/>
          <w:color w:val="202124"/>
        </w:rPr>
      </w:pPr>
      <w:r w:rsidRPr="00D86B62">
        <w:rPr>
          <w:rFonts w:asciiTheme="majorHAnsi" w:hAnsiTheme="majorHAnsi" w:cstheme="majorHAnsi"/>
          <w:color w:val="202124"/>
        </w:rPr>
        <w:t xml:space="preserve">Przyjdźcie i zróbcie ten konwent razem z nami - </w:t>
      </w:r>
      <w:proofErr w:type="spellStart"/>
      <w:r w:rsidRPr="00D86B62">
        <w:rPr>
          <w:rFonts w:asciiTheme="majorHAnsi" w:hAnsiTheme="majorHAnsi" w:cstheme="majorHAnsi"/>
          <w:color w:val="202124"/>
        </w:rPr>
        <w:t>self</w:t>
      </w:r>
      <w:proofErr w:type="spellEnd"/>
      <w:r w:rsidRPr="00D86B62">
        <w:rPr>
          <w:rFonts w:asciiTheme="majorHAnsi" w:hAnsiTheme="majorHAnsi" w:cstheme="majorHAnsi"/>
          <w:color w:val="202124"/>
        </w:rPr>
        <w:t xml:space="preserve">-adwokatami </w:t>
      </w:r>
      <w:r w:rsidRPr="00D86B62">
        <w:rPr>
          <w:rFonts w:ascii="Segoe UI Symbol" w:hAnsi="Segoe UI Symbol" w:cs="Segoe UI Symbol"/>
          <w:color w:val="202124"/>
        </w:rPr>
        <w:t>😊</w:t>
      </w:r>
      <w:r w:rsidRPr="00D86B62">
        <w:rPr>
          <w:rFonts w:asciiTheme="majorHAnsi" w:hAnsiTheme="majorHAnsi" w:cstheme="majorHAnsi"/>
          <w:color w:val="202124"/>
        </w:rPr>
        <w:t xml:space="preserve"> Czekamy na Was!</w:t>
      </w:r>
    </w:p>
    <w:p w14:paraId="0E0C0226" w14:textId="7BE6A664" w:rsidR="00473AD5" w:rsidRPr="00D86B62" w:rsidRDefault="00473AD5" w:rsidP="00DB18D6">
      <w:pPr>
        <w:pStyle w:val="Nagwek2"/>
        <w:rPr>
          <w:rFonts w:eastAsia="Times New Roman" w:cstheme="majorHAnsi"/>
          <w:lang w:eastAsia="pl-PL"/>
        </w:rPr>
      </w:pPr>
      <w:r w:rsidRPr="00D86B62">
        <w:rPr>
          <w:rFonts w:eastAsia="Times New Roman" w:cstheme="majorHAnsi"/>
          <w:lang w:eastAsia="pl-PL"/>
        </w:rPr>
        <w:t>Tematy warsztatów do wyboru, przy rejestracji:</w:t>
      </w:r>
    </w:p>
    <w:p w14:paraId="7DBB1EC1" w14:textId="6294F355" w:rsidR="00473AD5" w:rsidRPr="006B3883" w:rsidRDefault="00E7610F" w:rsidP="00DB18D6">
      <w:pPr>
        <w:pStyle w:val="Akapitzlist"/>
        <w:numPr>
          <w:ilvl w:val="0"/>
          <w:numId w:val="2"/>
        </w:numPr>
        <w:ind w:left="426"/>
        <w:rPr>
          <w:rFonts w:cstheme="majorHAnsi"/>
          <w:sz w:val="24"/>
          <w:szCs w:val="20"/>
          <w:lang w:eastAsia="pl-PL"/>
        </w:rPr>
      </w:pPr>
      <w:r w:rsidRPr="006B3883">
        <w:rPr>
          <w:rFonts w:cstheme="majorHAnsi"/>
          <w:sz w:val="24"/>
          <w:szCs w:val="20"/>
        </w:rPr>
        <w:t>Zdrowie psychiczne, jak wzmocnić naszą odporność.</w:t>
      </w:r>
    </w:p>
    <w:p w14:paraId="559ED391" w14:textId="3C52D38D" w:rsidR="00E7610F" w:rsidRPr="006B3883" w:rsidRDefault="00E7610F" w:rsidP="00DB18D6">
      <w:pPr>
        <w:pStyle w:val="Akapitzlist"/>
        <w:numPr>
          <w:ilvl w:val="0"/>
          <w:numId w:val="2"/>
        </w:numPr>
        <w:ind w:left="426"/>
        <w:rPr>
          <w:rFonts w:cstheme="majorHAnsi"/>
          <w:sz w:val="24"/>
          <w:szCs w:val="20"/>
          <w:lang w:eastAsia="pl-PL"/>
        </w:rPr>
      </w:pPr>
      <w:r w:rsidRPr="006B3883">
        <w:rPr>
          <w:rFonts w:cstheme="majorHAnsi"/>
          <w:sz w:val="24"/>
          <w:szCs w:val="20"/>
        </w:rPr>
        <w:t>Nasze życie, nasze sprawy</w:t>
      </w:r>
      <w:r w:rsidRPr="006B3883">
        <w:rPr>
          <w:rFonts w:cstheme="majorHAnsi"/>
          <w:sz w:val="24"/>
          <w:szCs w:val="20"/>
          <w:lang w:eastAsia="pl-PL"/>
        </w:rPr>
        <w:t>.</w:t>
      </w:r>
    </w:p>
    <w:p w14:paraId="4511393F" w14:textId="508A9BFE" w:rsidR="00DB18D6" w:rsidRPr="006B3883" w:rsidRDefault="00E7610F" w:rsidP="00DB18D6">
      <w:pPr>
        <w:pStyle w:val="Akapitzlist"/>
        <w:numPr>
          <w:ilvl w:val="0"/>
          <w:numId w:val="2"/>
        </w:numPr>
        <w:ind w:left="426"/>
        <w:rPr>
          <w:rFonts w:cstheme="majorHAnsi"/>
          <w:sz w:val="24"/>
          <w:szCs w:val="20"/>
          <w:lang w:eastAsia="pl-PL"/>
        </w:rPr>
      </w:pPr>
      <w:proofErr w:type="spellStart"/>
      <w:r w:rsidRPr="006B3883">
        <w:rPr>
          <w:rFonts w:cstheme="majorHAnsi"/>
          <w:sz w:val="24"/>
          <w:szCs w:val="20"/>
        </w:rPr>
        <w:t>Self</w:t>
      </w:r>
      <w:proofErr w:type="spellEnd"/>
      <w:r w:rsidRPr="006B3883">
        <w:rPr>
          <w:rFonts w:cstheme="majorHAnsi"/>
          <w:sz w:val="24"/>
          <w:szCs w:val="20"/>
        </w:rPr>
        <w:t xml:space="preserve">- adwokatura jako ścieżka rozwoju osobistego. </w:t>
      </w:r>
    </w:p>
    <w:p w14:paraId="0C89C676" w14:textId="6D5B5141" w:rsidR="00473AD5" w:rsidRPr="00D86B62" w:rsidRDefault="00DB18D6" w:rsidP="00F805FE">
      <w:pPr>
        <w:pStyle w:val="Nagwek2"/>
        <w:spacing w:after="120"/>
        <w:rPr>
          <w:rStyle w:val="Wyrnieniedelikatne"/>
          <w:rFonts w:cstheme="majorHAnsi"/>
          <w:i w:val="0"/>
          <w:color w:val="auto"/>
        </w:rPr>
      </w:pPr>
      <w:r w:rsidRPr="00D86B62">
        <w:rPr>
          <w:rStyle w:val="Wyrnieniedelikatne"/>
          <w:rFonts w:cstheme="majorHAnsi"/>
          <w:i w:val="0"/>
          <w:color w:val="auto"/>
        </w:rPr>
        <w:t>Program:</w:t>
      </w:r>
    </w:p>
    <w:p w14:paraId="1C8F56F0" w14:textId="2A5A12EC" w:rsidR="00473AD5" w:rsidRPr="006B3883" w:rsidRDefault="00473AD5" w:rsidP="00DB18D6">
      <w:pPr>
        <w:spacing w:after="0" w:line="276" w:lineRule="auto"/>
        <w:rPr>
          <w:rStyle w:val="Wyrnieniedelikatne"/>
          <w:rFonts w:cstheme="majorHAnsi"/>
          <w:color w:val="auto"/>
          <w:sz w:val="24"/>
          <w:szCs w:val="20"/>
        </w:rPr>
      </w:pPr>
      <w:r w:rsidRPr="006B3883">
        <w:rPr>
          <w:rStyle w:val="Wyrnieniedelikatne"/>
          <w:rFonts w:cstheme="majorHAnsi"/>
          <w:color w:val="auto"/>
          <w:sz w:val="24"/>
          <w:szCs w:val="20"/>
        </w:rPr>
        <w:t>9.</w:t>
      </w:r>
      <w:r w:rsidR="00E7610F" w:rsidRPr="006B3883">
        <w:rPr>
          <w:rStyle w:val="Wyrnieniedelikatne"/>
          <w:rFonts w:cstheme="majorHAnsi"/>
          <w:color w:val="auto"/>
          <w:sz w:val="24"/>
          <w:szCs w:val="20"/>
        </w:rPr>
        <w:t>0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0-</w:t>
      </w:r>
      <w:r w:rsidR="00DE4B64" w:rsidRPr="006B3883">
        <w:rPr>
          <w:rStyle w:val="Wyrnieniedelikatne"/>
          <w:rFonts w:cstheme="majorHAnsi"/>
          <w:color w:val="auto"/>
          <w:sz w:val="24"/>
          <w:szCs w:val="20"/>
        </w:rPr>
        <w:t xml:space="preserve"> 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10.00 - Rejestracja</w:t>
      </w:r>
    </w:p>
    <w:p w14:paraId="42070643" w14:textId="52293232" w:rsidR="00473AD5" w:rsidRPr="006B3883" w:rsidRDefault="00473AD5" w:rsidP="00DB18D6">
      <w:pPr>
        <w:spacing w:after="0" w:line="276" w:lineRule="auto"/>
        <w:rPr>
          <w:rStyle w:val="Wyrnieniedelikatne"/>
          <w:rFonts w:cstheme="majorHAnsi"/>
          <w:color w:val="auto"/>
          <w:sz w:val="24"/>
          <w:szCs w:val="20"/>
        </w:rPr>
      </w:pPr>
      <w:r w:rsidRPr="006B3883">
        <w:rPr>
          <w:rStyle w:val="Wyrnieniedelikatne"/>
          <w:rFonts w:cstheme="majorHAnsi"/>
          <w:color w:val="auto"/>
          <w:sz w:val="24"/>
          <w:szCs w:val="20"/>
        </w:rPr>
        <w:t>10.00-</w:t>
      </w:r>
      <w:r w:rsidR="00DE4B64" w:rsidRPr="006B3883">
        <w:rPr>
          <w:rStyle w:val="Wyrnieniedelikatne"/>
          <w:rFonts w:cstheme="majorHAnsi"/>
          <w:color w:val="auto"/>
          <w:sz w:val="24"/>
          <w:szCs w:val="20"/>
        </w:rPr>
        <w:t xml:space="preserve"> 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11.00 - Przywitanie i wprowadzenie w tematykę konwentu</w:t>
      </w:r>
    </w:p>
    <w:p w14:paraId="22880059" w14:textId="0D5E5E71" w:rsidR="00473AD5" w:rsidRPr="006B3883" w:rsidRDefault="00473AD5" w:rsidP="00DB18D6">
      <w:pPr>
        <w:spacing w:after="0" w:line="276" w:lineRule="auto"/>
        <w:rPr>
          <w:rStyle w:val="Wyrnieniedelikatne"/>
          <w:rFonts w:cstheme="majorHAnsi"/>
          <w:color w:val="auto"/>
          <w:sz w:val="24"/>
          <w:szCs w:val="20"/>
        </w:rPr>
      </w:pPr>
      <w:r w:rsidRPr="006B3883">
        <w:rPr>
          <w:rStyle w:val="Wyrnieniedelikatne"/>
          <w:rFonts w:cstheme="majorHAnsi"/>
          <w:color w:val="auto"/>
          <w:sz w:val="24"/>
          <w:szCs w:val="20"/>
        </w:rPr>
        <w:t>11.</w:t>
      </w:r>
      <w:r w:rsidR="00E7610F" w:rsidRPr="006B3883">
        <w:rPr>
          <w:rStyle w:val="Wyrnieniedelikatne"/>
          <w:rFonts w:cstheme="majorHAnsi"/>
          <w:color w:val="auto"/>
          <w:sz w:val="24"/>
          <w:szCs w:val="20"/>
        </w:rPr>
        <w:t>15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-</w:t>
      </w:r>
      <w:r w:rsidR="00DE4B64" w:rsidRPr="006B3883">
        <w:rPr>
          <w:rStyle w:val="Wyrnieniedelikatne"/>
          <w:rFonts w:cstheme="majorHAnsi"/>
          <w:color w:val="auto"/>
          <w:sz w:val="24"/>
          <w:szCs w:val="20"/>
        </w:rPr>
        <w:t xml:space="preserve"> 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12.00</w:t>
      </w:r>
      <w:r w:rsidR="000B6D86">
        <w:rPr>
          <w:rStyle w:val="Wyrnieniedelikatne"/>
          <w:rFonts w:cstheme="majorHAnsi"/>
          <w:color w:val="auto"/>
          <w:sz w:val="24"/>
          <w:szCs w:val="20"/>
        </w:rPr>
        <w:t xml:space="preserve"> 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- Warsztaty grupowe</w:t>
      </w:r>
      <w:r w:rsidR="00D86B62" w:rsidRPr="006B3883">
        <w:rPr>
          <w:rStyle w:val="Wyrnieniedelikatne"/>
          <w:rFonts w:cstheme="majorHAnsi"/>
          <w:color w:val="auto"/>
          <w:sz w:val="24"/>
          <w:szCs w:val="20"/>
        </w:rPr>
        <w:t xml:space="preserve"> (praca w 3 grupach)</w:t>
      </w:r>
    </w:p>
    <w:p w14:paraId="56821F29" w14:textId="3220F54A" w:rsidR="00473AD5" w:rsidRPr="006B3883" w:rsidRDefault="00473AD5" w:rsidP="00DB18D6">
      <w:pPr>
        <w:spacing w:after="0" w:line="276" w:lineRule="auto"/>
        <w:rPr>
          <w:rStyle w:val="Wyrnieniedelikatne"/>
          <w:rFonts w:cstheme="majorHAnsi"/>
          <w:color w:val="auto"/>
          <w:sz w:val="24"/>
          <w:szCs w:val="20"/>
        </w:rPr>
      </w:pPr>
      <w:r w:rsidRPr="006B3883">
        <w:rPr>
          <w:rStyle w:val="Wyrnieniedelikatne"/>
          <w:rFonts w:cstheme="majorHAnsi"/>
          <w:color w:val="auto"/>
          <w:sz w:val="24"/>
          <w:szCs w:val="20"/>
        </w:rPr>
        <w:t>12.</w:t>
      </w:r>
      <w:r w:rsidR="00E7610F" w:rsidRPr="006B3883">
        <w:rPr>
          <w:rStyle w:val="Wyrnieniedelikatne"/>
          <w:rFonts w:cstheme="majorHAnsi"/>
          <w:color w:val="auto"/>
          <w:sz w:val="24"/>
          <w:szCs w:val="20"/>
        </w:rPr>
        <w:t>15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-</w:t>
      </w:r>
      <w:r w:rsidR="00DE4B64" w:rsidRPr="006B3883">
        <w:rPr>
          <w:rStyle w:val="Wyrnieniedelikatne"/>
          <w:rFonts w:cstheme="majorHAnsi"/>
          <w:color w:val="auto"/>
          <w:sz w:val="24"/>
          <w:szCs w:val="20"/>
        </w:rPr>
        <w:t xml:space="preserve"> 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13.</w:t>
      </w:r>
      <w:r w:rsidR="00E7610F" w:rsidRPr="006B3883">
        <w:rPr>
          <w:rStyle w:val="Wyrnieniedelikatne"/>
          <w:rFonts w:cstheme="majorHAnsi"/>
          <w:color w:val="auto"/>
          <w:sz w:val="24"/>
          <w:szCs w:val="20"/>
        </w:rPr>
        <w:t>15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 xml:space="preserve"> - Podsumowanie prac grup warsztatowych, zebranie postulatów, zakończenie części merytorycznej</w:t>
      </w:r>
    </w:p>
    <w:p w14:paraId="647511F8" w14:textId="7A36AF28" w:rsidR="00D75870" w:rsidRPr="006B3883" w:rsidRDefault="00473AD5" w:rsidP="00DB18D6">
      <w:pPr>
        <w:spacing w:after="0" w:line="276" w:lineRule="auto"/>
        <w:rPr>
          <w:rStyle w:val="Wyrnieniedelikatne"/>
          <w:rFonts w:cstheme="majorHAnsi"/>
          <w:color w:val="auto"/>
          <w:sz w:val="24"/>
          <w:szCs w:val="20"/>
        </w:rPr>
      </w:pPr>
      <w:r w:rsidRPr="006B3883">
        <w:rPr>
          <w:rStyle w:val="Wyrnieniedelikatne"/>
          <w:rFonts w:cstheme="majorHAnsi"/>
          <w:color w:val="auto"/>
          <w:sz w:val="24"/>
          <w:szCs w:val="20"/>
        </w:rPr>
        <w:t>13.</w:t>
      </w:r>
      <w:r w:rsidR="00E7610F" w:rsidRPr="006B3883">
        <w:rPr>
          <w:rStyle w:val="Wyrnieniedelikatne"/>
          <w:rFonts w:cstheme="majorHAnsi"/>
          <w:color w:val="auto"/>
          <w:sz w:val="24"/>
          <w:szCs w:val="20"/>
        </w:rPr>
        <w:t>15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-</w:t>
      </w:r>
      <w:r w:rsidR="00DE4B64" w:rsidRPr="006B3883">
        <w:rPr>
          <w:rStyle w:val="Wyrnieniedelikatne"/>
          <w:rFonts w:cstheme="majorHAnsi"/>
          <w:color w:val="auto"/>
          <w:sz w:val="24"/>
          <w:szCs w:val="20"/>
        </w:rPr>
        <w:t xml:space="preserve"> </w:t>
      </w:r>
      <w:r w:rsidRPr="006B3883">
        <w:rPr>
          <w:rStyle w:val="Wyrnieniedelikatne"/>
          <w:rFonts w:cstheme="majorHAnsi"/>
          <w:color w:val="auto"/>
          <w:sz w:val="24"/>
          <w:szCs w:val="20"/>
        </w:rPr>
        <w:t>14.00 - Poczęstunek, rozmowy przy kawie.</w:t>
      </w:r>
    </w:p>
    <w:p w14:paraId="7361A233" w14:textId="77777777" w:rsidR="00E35D2F" w:rsidRPr="006B3883" w:rsidRDefault="00473AD5" w:rsidP="00E35D2F">
      <w:pPr>
        <w:spacing w:before="240" w:after="0"/>
        <w:rPr>
          <w:rStyle w:val="Nagwek2Znak"/>
          <w:rFonts w:cstheme="majorHAnsi"/>
          <w:b w:val="0"/>
          <w:sz w:val="24"/>
          <w:szCs w:val="24"/>
          <w:lang w:eastAsia="pl-PL"/>
        </w:rPr>
      </w:pPr>
      <w:r w:rsidRPr="006B3883">
        <w:rPr>
          <w:rStyle w:val="Nagwek2Znak"/>
          <w:rFonts w:cstheme="majorHAnsi"/>
          <w:b w:val="0"/>
          <w:sz w:val="24"/>
          <w:szCs w:val="24"/>
          <w:lang w:eastAsia="pl-PL"/>
        </w:rPr>
        <w:lastRenderedPageBreak/>
        <w:t>Konwent jest wydarzeniem dostępnym dla osób ze szczególnymi potrzebami.</w:t>
      </w:r>
    </w:p>
    <w:p w14:paraId="49F36B35" w14:textId="4F59FE62" w:rsidR="00F805FE" w:rsidRPr="006B3883" w:rsidRDefault="00473AD5" w:rsidP="00E35D2F">
      <w:pPr>
        <w:pStyle w:val="Nagwek2"/>
        <w:spacing w:before="120" w:after="0"/>
        <w:rPr>
          <w:rStyle w:val="Nagwek2Znak"/>
          <w:rFonts w:cstheme="majorHAnsi"/>
          <w:b/>
          <w:sz w:val="24"/>
          <w:szCs w:val="24"/>
          <w:lang w:eastAsia="pl-PL"/>
        </w:rPr>
      </w:pPr>
      <w:r w:rsidRPr="006B3883">
        <w:rPr>
          <w:rStyle w:val="Nagwek2Znak"/>
          <w:rFonts w:cstheme="majorHAnsi"/>
          <w:b/>
          <w:sz w:val="24"/>
          <w:szCs w:val="24"/>
          <w:lang w:eastAsia="pl-PL"/>
        </w:rPr>
        <w:t>Zapewniamy</w:t>
      </w:r>
      <w:r w:rsidR="00E35D2F" w:rsidRPr="006B3883">
        <w:rPr>
          <w:rStyle w:val="Nagwek2Znak"/>
          <w:rFonts w:cstheme="majorHAnsi"/>
          <w:b/>
          <w:sz w:val="24"/>
          <w:szCs w:val="24"/>
          <w:lang w:eastAsia="pl-PL"/>
        </w:rPr>
        <w:t xml:space="preserve"> udogodnienia</w:t>
      </w:r>
      <w:r w:rsidRPr="006B3883">
        <w:rPr>
          <w:rStyle w:val="Nagwek2Znak"/>
          <w:rFonts w:cstheme="majorHAnsi"/>
          <w:b/>
          <w:sz w:val="24"/>
          <w:szCs w:val="24"/>
          <w:lang w:eastAsia="pl-PL"/>
        </w:rPr>
        <w:t>:</w:t>
      </w:r>
    </w:p>
    <w:p w14:paraId="4FBC974F" w14:textId="77777777" w:rsidR="00E35D2F" w:rsidRPr="006B3883" w:rsidRDefault="00473AD5" w:rsidP="00E35D2F">
      <w:pPr>
        <w:pStyle w:val="Akapitzlist"/>
        <w:numPr>
          <w:ilvl w:val="0"/>
          <w:numId w:val="3"/>
        </w:numPr>
        <w:spacing w:before="0"/>
        <w:ind w:left="714" w:hanging="357"/>
        <w:rPr>
          <w:rStyle w:val="Nagwek2Znak"/>
          <w:rFonts w:eastAsiaTheme="minorHAnsi" w:cstheme="majorHAnsi"/>
          <w:sz w:val="24"/>
          <w:szCs w:val="24"/>
          <w:lang w:eastAsia="pl-PL"/>
        </w:rPr>
      </w:pPr>
      <w:r w:rsidRPr="006B3883">
        <w:rPr>
          <w:rStyle w:val="Nagwek2Znak"/>
          <w:rFonts w:cstheme="majorHAnsi"/>
          <w:b w:val="0"/>
          <w:sz w:val="24"/>
          <w:szCs w:val="24"/>
          <w:lang w:eastAsia="pl-PL"/>
        </w:rPr>
        <w:t xml:space="preserve">miejsce spotkania dostępne pod względem architektonicznym, </w:t>
      </w:r>
    </w:p>
    <w:p w14:paraId="1B14F256" w14:textId="77777777" w:rsidR="00E35D2F" w:rsidRPr="006B3883" w:rsidRDefault="00473AD5" w:rsidP="00E35D2F">
      <w:pPr>
        <w:pStyle w:val="Akapitzlist"/>
        <w:numPr>
          <w:ilvl w:val="0"/>
          <w:numId w:val="3"/>
        </w:numPr>
        <w:rPr>
          <w:rStyle w:val="Nagwek2Znak"/>
          <w:rFonts w:eastAsiaTheme="minorHAnsi" w:cstheme="majorHAnsi"/>
          <w:sz w:val="24"/>
          <w:szCs w:val="24"/>
          <w:lang w:eastAsia="pl-PL"/>
        </w:rPr>
      </w:pPr>
      <w:r w:rsidRPr="006B3883">
        <w:rPr>
          <w:rStyle w:val="Nagwek2Znak"/>
          <w:rFonts w:cstheme="majorHAnsi"/>
          <w:b w:val="0"/>
          <w:sz w:val="24"/>
          <w:szCs w:val="24"/>
          <w:lang w:eastAsia="pl-PL"/>
        </w:rPr>
        <w:t xml:space="preserve">tłumacza języka migowego, </w:t>
      </w:r>
    </w:p>
    <w:p w14:paraId="090776AE" w14:textId="77777777" w:rsidR="00E35D2F" w:rsidRPr="006B3883" w:rsidRDefault="00473AD5" w:rsidP="00E35D2F">
      <w:pPr>
        <w:pStyle w:val="Akapitzlist"/>
        <w:numPr>
          <w:ilvl w:val="0"/>
          <w:numId w:val="3"/>
        </w:numPr>
        <w:rPr>
          <w:rStyle w:val="Nagwek2Znak"/>
          <w:rFonts w:eastAsiaTheme="minorHAnsi" w:cstheme="majorHAnsi"/>
          <w:sz w:val="24"/>
          <w:szCs w:val="24"/>
          <w:lang w:eastAsia="pl-PL"/>
        </w:rPr>
      </w:pPr>
      <w:r w:rsidRPr="006B3883">
        <w:rPr>
          <w:rStyle w:val="Nagwek2Znak"/>
          <w:rFonts w:cstheme="majorHAnsi"/>
          <w:b w:val="0"/>
          <w:sz w:val="24"/>
          <w:szCs w:val="24"/>
          <w:lang w:eastAsia="pl-PL"/>
        </w:rPr>
        <w:t xml:space="preserve">wsparcie asystenckie, </w:t>
      </w:r>
    </w:p>
    <w:p w14:paraId="5F7204E3" w14:textId="77777777" w:rsidR="00E35D2F" w:rsidRPr="006B3883" w:rsidRDefault="00473AD5" w:rsidP="00E35D2F">
      <w:pPr>
        <w:pStyle w:val="Akapitzlist"/>
        <w:numPr>
          <w:ilvl w:val="0"/>
          <w:numId w:val="3"/>
        </w:numPr>
        <w:rPr>
          <w:rStyle w:val="Nagwek2Znak"/>
          <w:rFonts w:eastAsiaTheme="minorHAnsi" w:cstheme="majorHAnsi"/>
          <w:sz w:val="24"/>
          <w:szCs w:val="24"/>
          <w:lang w:eastAsia="pl-PL"/>
        </w:rPr>
      </w:pPr>
      <w:r w:rsidRPr="006B3883">
        <w:rPr>
          <w:rStyle w:val="Nagwek2Znak"/>
          <w:rFonts w:cstheme="majorHAnsi"/>
          <w:b w:val="0"/>
          <w:sz w:val="24"/>
          <w:szCs w:val="24"/>
          <w:lang w:eastAsia="pl-PL"/>
        </w:rPr>
        <w:t xml:space="preserve">salę wyposażoną w pętlę indukcyjną, </w:t>
      </w:r>
    </w:p>
    <w:p w14:paraId="071967BA" w14:textId="7E60B7A4" w:rsidR="0021765B" w:rsidRPr="006B3883" w:rsidRDefault="00473AD5" w:rsidP="00E35D2F">
      <w:pPr>
        <w:pStyle w:val="Akapitzlist"/>
        <w:numPr>
          <w:ilvl w:val="0"/>
          <w:numId w:val="3"/>
        </w:numPr>
        <w:rPr>
          <w:rFonts w:cstheme="majorHAnsi"/>
          <w:b/>
          <w:sz w:val="24"/>
          <w:szCs w:val="24"/>
          <w:lang w:eastAsia="pl-PL"/>
        </w:rPr>
      </w:pPr>
      <w:r w:rsidRPr="006B3883">
        <w:rPr>
          <w:rStyle w:val="Nagwek2Znak"/>
          <w:rFonts w:cstheme="majorHAnsi"/>
          <w:b w:val="0"/>
          <w:sz w:val="24"/>
          <w:szCs w:val="24"/>
          <w:lang w:eastAsia="pl-PL"/>
        </w:rPr>
        <w:t>możliwość wejścia z psem przewodnikiem.</w:t>
      </w:r>
    </w:p>
    <w:p w14:paraId="7CE1379C" w14:textId="77777777" w:rsidR="00F805FE" w:rsidRPr="006B3883" w:rsidRDefault="00473AD5" w:rsidP="00F805FE">
      <w:pPr>
        <w:spacing w:after="0" w:line="276" w:lineRule="auto"/>
        <w:rPr>
          <w:rStyle w:val="Wyrnienieintensywne"/>
          <w:rFonts w:cstheme="majorHAnsi"/>
          <w:i w:val="0"/>
          <w:color w:val="auto"/>
          <w:sz w:val="24"/>
          <w:szCs w:val="20"/>
          <w:lang w:eastAsia="pl-PL"/>
        </w:rPr>
      </w:pPr>
      <w:r w:rsidRPr="006B3883">
        <w:rPr>
          <w:rStyle w:val="Wyrnienieintensywne"/>
          <w:rFonts w:cstheme="majorHAnsi"/>
          <w:i w:val="0"/>
          <w:color w:val="auto"/>
          <w:sz w:val="24"/>
          <w:szCs w:val="20"/>
          <w:lang w:eastAsia="pl-PL"/>
        </w:rPr>
        <w:t xml:space="preserve">W razie pytań prosimy o kontakt: </w:t>
      </w:r>
    </w:p>
    <w:p w14:paraId="6D86FBF3" w14:textId="0CC4169A" w:rsidR="00E35D2F" w:rsidRPr="006B3883" w:rsidRDefault="00473AD5" w:rsidP="00F805FE">
      <w:pPr>
        <w:spacing w:line="276" w:lineRule="auto"/>
        <w:rPr>
          <w:rFonts w:cstheme="majorHAnsi"/>
          <w:iCs/>
          <w:sz w:val="24"/>
          <w:szCs w:val="20"/>
          <w:lang w:eastAsia="pl-PL"/>
        </w:rPr>
      </w:pPr>
      <w:r w:rsidRPr="006B3883">
        <w:rPr>
          <w:rStyle w:val="Wyrnienieintensywne"/>
          <w:rFonts w:cstheme="majorHAnsi"/>
          <w:i w:val="0"/>
          <w:color w:val="auto"/>
          <w:sz w:val="24"/>
          <w:szCs w:val="20"/>
          <w:lang w:eastAsia="pl-PL"/>
        </w:rPr>
        <w:t>Ewelina Puławska: mail:</w:t>
      </w:r>
      <w:r w:rsidR="00F805FE" w:rsidRPr="006B3883">
        <w:rPr>
          <w:rStyle w:val="Wyrnienieintensywne"/>
          <w:rFonts w:cstheme="majorHAnsi"/>
          <w:i w:val="0"/>
          <w:color w:val="auto"/>
          <w:sz w:val="24"/>
          <w:szCs w:val="20"/>
          <w:lang w:eastAsia="pl-PL"/>
        </w:rPr>
        <w:t xml:space="preserve"> </w:t>
      </w:r>
      <w:hyperlink r:id="rId7" w:history="1">
        <w:r w:rsidR="00E35D2F" w:rsidRPr="006B3883">
          <w:rPr>
            <w:rStyle w:val="Hipercze"/>
            <w:rFonts w:cstheme="majorHAnsi"/>
            <w:sz w:val="24"/>
            <w:szCs w:val="20"/>
            <w:lang w:eastAsia="pl-PL"/>
          </w:rPr>
          <w:t>e.pulawska@eudajmonia.pl</w:t>
        </w:r>
      </w:hyperlink>
      <w:r w:rsidR="00D86B62" w:rsidRPr="006B3883">
        <w:rPr>
          <w:rStyle w:val="Hipercze"/>
          <w:rFonts w:cstheme="majorHAnsi"/>
          <w:sz w:val="24"/>
          <w:szCs w:val="20"/>
          <w:lang w:eastAsia="pl-PL"/>
        </w:rPr>
        <w:t>, tel. 510169986</w:t>
      </w:r>
    </w:p>
    <w:sectPr w:rsidR="00E35D2F" w:rsidRPr="006B3883" w:rsidSect="00347214">
      <w:headerReference w:type="default" r:id="rId8"/>
      <w:footerReference w:type="default" r:id="rId9"/>
      <w:pgSz w:w="11906" w:h="16838"/>
      <w:pgMar w:top="1417" w:right="1417" w:bottom="1134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4F57" w14:textId="77777777" w:rsidR="000D4C4C" w:rsidRDefault="000D4C4C" w:rsidP="00D75870">
      <w:pPr>
        <w:spacing w:after="0" w:line="240" w:lineRule="auto"/>
      </w:pPr>
      <w:r>
        <w:separator/>
      </w:r>
    </w:p>
  </w:endnote>
  <w:endnote w:type="continuationSeparator" w:id="0">
    <w:p w14:paraId="3DE1E397" w14:textId="77777777" w:rsidR="000D4C4C" w:rsidRDefault="000D4C4C" w:rsidP="00D7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A693" w14:textId="26A1F323" w:rsidR="000B6D86" w:rsidRDefault="000B6D86">
    <w:pPr>
      <w:pStyle w:val="Stopka"/>
    </w:pPr>
    <w:r>
      <w:rPr>
        <w:noProof/>
      </w:rPr>
      <w:drawing>
        <wp:inline distT="0" distB="0" distL="0" distR="0" wp14:anchorId="2DF94F85" wp14:editId="5629EE93">
          <wp:extent cx="6057900" cy="882776"/>
          <wp:effectExtent l="0" t="0" r="0" b="0"/>
          <wp:docPr id="21822436" name="Obraz 21822436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783740" name="Obraz 1" descr="Obraz zawierający tekst, Czcionka, zrzut ekranu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508" cy="88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3CC" w14:textId="77777777" w:rsidR="000D4C4C" w:rsidRDefault="000D4C4C" w:rsidP="00D75870">
      <w:pPr>
        <w:spacing w:after="0" w:line="240" w:lineRule="auto"/>
      </w:pPr>
      <w:r>
        <w:separator/>
      </w:r>
    </w:p>
  </w:footnote>
  <w:footnote w:type="continuationSeparator" w:id="0">
    <w:p w14:paraId="066A6376" w14:textId="77777777" w:rsidR="000D4C4C" w:rsidRDefault="000D4C4C" w:rsidP="00D7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0623" w14:textId="37CE2DF0" w:rsidR="00347214" w:rsidRDefault="00347214">
    <w:pPr>
      <w:pStyle w:val="Nagwek"/>
    </w:pPr>
    <w:r>
      <w:rPr>
        <w:noProof/>
      </w:rPr>
      <w:drawing>
        <wp:inline distT="0" distB="0" distL="0" distR="0" wp14:anchorId="7BC51E56" wp14:editId="3F2665D9">
          <wp:extent cx="5760720" cy="575945"/>
          <wp:effectExtent l="0" t="0" r="0" b="0"/>
          <wp:docPr id="1785187825" name="Obraz 1785187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325128" name="Obraz 4583251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4F257" w14:textId="77777777" w:rsidR="00347214" w:rsidRDefault="0034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F7B"/>
    <w:multiLevelType w:val="hybridMultilevel"/>
    <w:tmpl w:val="FD2A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30D"/>
    <w:multiLevelType w:val="hybridMultilevel"/>
    <w:tmpl w:val="2724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37108"/>
    <w:multiLevelType w:val="hybridMultilevel"/>
    <w:tmpl w:val="0C46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83258">
    <w:abstractNumId w:val="2"/>
  </w:num>
  <w:num w:numId="2" w16cid:durableId="1482186988">
    <w:abstractNumId w:val="0"/>
  </w:num>
  <w:num w:numId="3" w16cid:durableId="49048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D5"/>
    <w:rsid w:val="0004419A"/>
    <w:rsid w:val="000B6D86"/>
    <w:rsid w:val="000D4C4C"/>
    <w:rsid w:val="001D4C24"/>
    <w:rsid w:val="0021765B"/>
    <w:rsid w:val="00347214"/>
    <w:rsid w:val="00376C1A"/>
    <w:rsid w:val="004227CB"/>
    <w:rsid w:val="00473AD5"/>
    <w:rsid w:val="006B3883"/>
    <w:rsid w:val="006C4899"/>
    <w:rsid w:val="00755062"/>
    <w:rsid w:val="007C28A4"/>
    <w:rsid w:val="00B8324A"/>
    <w:rsid w:val="00C0415D"/>
    <w:rsid w:val="00C43E79"/>
    <w:rsid w:val="00C70A17"/>
    <w:rsid w:val="00D75870"/>
    <w:rsid w:val="00D86B62"/>
    <w:rsid w:val="00DB18D6"/>
    <w:rsid w:val="00DB3C68"/>
    <w:rsid w:val="00DD7C94"/>
    <w:rsid w:val="00DE4B64"/>
    <w:rsid w:val="00E35D2F"/>
    <w:rsid w:val="00E74C3F"/>
    <w:rsid w:val="00E7610F"/>
    <w:rsid w:val="00F805FE"/>
    <w:rsid w:val="00FD3BAD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E0C2D"/>
  <w15:chartTrackingRefBased/>
  <w15:docId w15:val="{5010B060-4455-40D0-B1E1-F193B58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8D6"/>
    <w:rPr>
      <w:rFonts w:asciiTheme="majorHAnsi" w:hAnsiTheme="majorHAnsi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062"/>
    <w:pPr>
      <w:keepNext/>
      <w:keepLines/>
      <w:spacing w:before="480" w:after="48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D6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765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AD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870"/>
  </w:style>
  <w:style w:type="paragraph" w:styleId="Stopka">
    <w:name w:val="footer"/>
    <w:basedOn w:val="Normalny"/>
    <w:link w:val="StopkaZnak"/>
    <w:uiPriority w:val="99"/>
    <w:unhideWhenUsed/>
    <w:rsid w:val="00D7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870"/>
  </w:style>
  <w:style w:type="character" w:customStyle="1" w:styleId="Nagwek1Znak">
    <w:name w:val="Nagłówek 1 Znak"/>
    <w:basedOn w:val="Domylnaczcionkaakapitu"/>
    <w:link w:val="Nagwek1"/>
    <w:uiPriority w:val="9"/>
    <w:rsid w:val="00755062"/>
    <w:rPr>
      <w:rFonts w:asciiTheme="majorHAnsi" w:eastAsiaTheme="majorEastAsia" w:hAnsiTheme="majorHAnsi" w:cstheme="majorBidi"/>
      <w:b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0415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415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B18D6"/>
    <w:rPr>
      <w:rFonts w:asciiTheme="majorHAnsi" w:eastAsiaTheme="majorEastAsia" w:hAnsiTheme="majorHAnsi" w:cstheme="majorBidi"/>
      <w:b/>
      <w:sz w:val="28"/>
      <w:szCs w:val="26"/>
    </w:rPr>
  </w:style>
  <w:style w:type="character" w:styleId="Wyrnienieintensywne">
    <w:name w:val="Intense Emphasis"/>
    <w:basedOn w:val="Domylnaczcionkaakapitu"/>
    <w:uiPriority w:val="21"/>
    <w:qFormat/>
    <w:rsid w:val="00D75870"/>
    <w:rPr>
      <w:i/>
      <w:iCs/>
      <w:color w:val="4472C4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2176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1765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18D6"/>
    <w:pPr>
      <w:spacing w:before="120" w:after="1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D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8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pulawska@eudajmo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Puławska</dc:creator>
  <cp:keywords/>
  <dc:description/>
  <cp:lastModifiedBy>Natalia Puławska</cp:lastModifiedBy>
  <cp:revision>6</cp:revision>
  <dcterms:created xsi:type="dcterms:W3CDTF">2023-09-21T12:44:00Z</dcterms:created>
  <dcterms:modified xsi:type="dcterms:W3CDTF">2023-09-21T13:09:00Z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814f4ad8-32cd-4465-8652-d7d621336849</vt:lpwstr>
  </property>
</Properties>
</file>