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7F" w:rsidRPr="0047350B" w:rsidRDefault="00716F7F" w:rsidP="0047350B">
      <w:pPr>
        <w:spacing w:before="100" w:beforeAutospacing="1" w:after="100" w:afterAutospacing="1" w:line="240" w:lineRule="auto"/>
        <w:jc w:val="center"/>
        <w:outlineLvl w:val="1"/>
        <w:rPr>
          <w:rFonts w:ascii="Calibri" w:eastAsia="Times New Roman" w:hAnsi="Calibri" w:cs="Calibri"/>
          <w:b/>
          <w:bCs/>
          <w:lang w:eastAsia="pl-PL"/>
        </w:rPr>
      </w:pPr>
      <w:r w:rsidRPr="0047350B">
        <w:rPr>
          <w:rFonts w:ascii="Calibri" w:hAnsi="Calibri" w:cs="Calibri"/>
          <w:noProof/>
          <w:lang w:eastAsia="pl-PL"/>
        </w:rPr>
        <w:drawing>
          <wp:inline distT="0" distB="0" distL="0" distR="0">
            <wp:extent cx="5760720" cy="739292"/>
            <wp:effectExtent l="19050" t="0" r="0" b="0"/>
            <wp:docPr id="2" name="Obraz 1" descr="https://aktywnizawodowo.com.pl/wp-content/uploads/2021/10/logo_eduka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tywnizawodowo.com.pl/wp-content/uploads/2021/10/logo_edukacja.jpg"/>
                    <pic:cNvPicPr>
                      <a:picLocks noChangeAspect="1" noChangeArrowheads="1"/>
                    </pic:cNvPicPr>
                  </pic:nvPicPr>
                  <pic:blipFill>
                    <a:blip r:embed="rId5" cstate="print"/>
                    <a:srcRect/>
                    <a:stretch>
                      <a:fillRect/>
                    </a:stretch>
                  </pic:blipFill>
                  <pic:spPr bwMode="auto">
                    <a:xfrm>
                      <a:off x="0" y="0"/>
                      <a:ext cx="5760720" cy="739292"/>
                    </a:xfrm>
                    <a:prstGeom prst="rect">
                      <a:avLst/>
                    </a:prstGeom>
                    <a:noFill/>
                    <a:ln w="9525">
                      <a:noFill/>
                      <a:miter lim="800000"/>
                      <a:headEnd/>
                      <a:tailEnd/>
                    </a:ln>
                  </pic:spPr>
                </pic:pic>
              </a:graphicData>
            </a:graphic>
          </wp:inline>
        </w:drawing>
      </w:r>
    </w:p>
    <w:p w:rsidR="00F3115E" w:rsidRPr="0047350B" w:rsidRDefault="004F0142" w:rsidP="0047350B">
      <w:pPr>
        <w:spacing w:before="100" w:beforeAutospacing="1" w:after="100" w:afterAutospacing="1" w:line="240" w:lineRule="auto"/>
        <w:jc w:val="center"/>
        <w:outlineLvl w:val="1"/>
        <w:rPr>
          <w:rFonts w:ascii="Calibri" w:eastAsia="Times New Roman" w:hAnsi="Calibri" w:cs="Calibri"/>
          <w:b/>
          <w:bCs/>
          <w:lang w:eastAsia="pl-PL"/>
        </w:rPr>
      </w:pPr>
      <w:r w:rsidRPr="0047350B">
        <w:rPr>
          <w:rFonts w:ascii="Calibri" w:eastAsia="Times New Roman" w:hAnsi="Calibri" w:cs="Calibri"/>
          <w:b/>
          <w:bCs/>
          <w:lang w:eastAsia="pl-PL"/>
        </w:rPr>
        <w:t>PROJ</w:t>
      </w:r>
      <w:r w:rsidR="00913CA4" w:rsidRPr="0047350B">
        <w:rPr>
          <w:rFonts w:ascii="Calibri" w:eastAsia="Times New Roman" w:hAnsi="Calibri" w:cs="Calibri"/>
          <w:b/>
          <w:bCs/>
          <w:lang w:eastAsia="pl-PL"/>
        </w:rPr>
        <w:t>EK</w:t>
      </w:r>
      <w:r w:rsidRPr="0047350B">
        <w:rPr>
          <w:rFonts w:ascii="Calibri" w:eastAsia="Times New Roman" w:hAnsi="Calibri" w:cs="Calibri"/>
          <w:b/>
          <w:bCs/>
          <w:lang w:eastAsia="pl-PL"/>
        </w:rPr>
        <w:t>T „ PRACA, PRACA, PRACA - ROZWIŃ SWÓJ POTENCJAL”</w:t>
      </w:r>
    </w:p>
    <w:p w:rsidR="00230808" w:rsidRPr="0047350B" w:rsidRDefault="00230808" w:rsidP="0047350B">
      <w:pPr>
        <w:pStyle w:val="NormalnyWeb"/>
        <w:jc w:val="center"/>
        <w:rPr>
          <w:rFonts w:ascii="Calibri" w:hAnsi="Calibri" w:cs="Calibri"/>
          <w:sz w:val="22"/>
          <w:szCs w:val="22"/>
        </w:rPr>
      </w:pPr>
      <w:r w:rsidRPr="0047350B">
        <w:rPr>
          <w:rFonts w:ascii="Calibri" w:hAnsi="Calibri" w:cs="Calibri"/>
          <w:sz w:val="22"/>
          <w:szCs w:val="22"/>
        </w:rPr>
        <w:t xml:space="preserve">Projekt „jest współfinansowany przez Unię Europejską ze środków Europejskiego Funduszu Społecznego w ramach Program Operacyjny Wiedza Edukacja Rozwój 2014-2020, Oś priorytetowa I. Rynek pracy otwarty dla wszystkich, Działanie 1.5 Rozwój potencjału zawodowego osób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 xml:space="preserve">, </w:t>
      </w:r>
      <w:proofErr w:type="spellStart"/>
      <w:r w:rsidRPr="0047350B">
        <w:rPr>
          <w:rFonts w:ascii="Calibri" w:hAnsi="Calibri" w:cs="Calibri"/>
          <w:sz w:val="22"/>
          <w:szCs w:val="22"/>
        </w:rPr>
        <w:t>Poddziałanie</w:t>
      </w:r>
      <w:proofErr w:type="spellEnd"/>
      <w:r w:rsidRPr="0047350B">
        <w:rPr>
          <w:rFonts w:ascii="Calibri" w:hAnsi="Calibri" w:cs="Calibri"/>
          <w:sz w:val="22"/>
          <w:szCs w:val="22"/>
        </w:rPr>
        <w:t xml:space="preserve"> 1.5.1 Rozwój potencjału zawodowego osób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 xml:space="preserve"> – Ministerstwo Rodziny i Polityki Społecznej.</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Okres realizacji projektu:</w:t>
      </w:r>
      <w:r w:rsidRPr="0047350B">
        <w:rPr>
          <w:rFonts w:ascii="Calibri" w:hAnsi="Calibri" w:cs="Calibri"/>
          <w:sz w:val="22"/>
          <w:szCs w:val="22"/>
        </w:rPr>
        <w:t xml:space="preserve"> </w:t>
      </w:r>
      <w:r w:rsidR="00AB0082" w:rsidRPr="0047350B">
        <w:rPr>
          <w:rFonts w:ascii="Calibri" w:hAnsi="Calibri" w:cs="Calibri"/>
          <w:sz w:val="22"/>
          <w:szCs w:val="22"/>
        </w:rPr>
        <w:t>01.04.2022-30.06.2023</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 xml:space="preserve">Obszar realizacji projektu/ województwa: </w:t>
      </w:r>
      <w:r w:rsidRPr="0047350B">
        <w:rPr>
          <w:rFonts w:ascii="Calibri" w:hAnsi="Calibri" w:cs="Calibri"/>
          <w:sz w:val="22"/>
          <w:szCs w:val="22"/>
        </w:rPr>
        <w:t xml:space="preserve"> dolnośląskie, lubuskie</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Cel projektu:</w:t>
      </w:r>
      <w:r w:rsidRPr="0047350B">
        <w:rPr>
          <w:rFonts w:ascii="Calibri" w:hAnsi="Calibri" w:cs="Calibri"/>
          <w:sz w:val="22"/>
          <w:szCs w:val="22"/>
        </w:rPr>
        <w:t xml:space="preserve"> zwiększenie do 30.06.2023 roku poziomu i jakości zatrudnienia przez 100 osób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 xml:space="preserve"> i osób biernych zawodowo z powodu choroby poprzez realizację programu indywidualnej i kompleksowej aktywizacji zawodowej oraz poprawy sytuacji na rynku pracy.</w:t>
      </w:r>
    </w:p>
    <w:p w:rsidR="00BC58CF" w:rsidRPr="0047350B" w:rsidRDefault="00BC58CF" w:rsidP="0047350B">
      <w:pPr>
        <w:pStyle w:val="NormalnyWeb"/>
        <w:jc w:val="center"/>
        <w:rPr>
          <w:rFonts w:ascii="Calibri" w:hAnsi="Calibri" w:cs="Calibri"/>
          <w:sz w:val="22"/>
          <w:szCs w:val="22"/>
        </w:rPr>
      </w:pPr>
      <w:r w:rsidRPr="0047350B">
        <w:rPr>
          <w:rFonts w:ascii="Calibri" w:hAnsi="Calibri" w:cs="Calibri"/>
          <w:sz w:val="22"/>
          <w:szCs w:val="22"/>
        </w:rPr>
        <w:t xml:space="preserve">Projekt na każdym jego etapie realizowany będzie z poszanowaniem zasady równości szans i płci oraz niedyskryminacji, w tym w stosunku do osób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w:t>
      </w:r>
      <w:r w:rsidRPr="0047350B">
        <w:rPr>
          <w:rFonts w:ascii="Calibri" w:hAnsi="Calibri" w:cs="Calibri"/>
          <w:sz w:val="22"/>
          <w:szCs w:val="22"/>
        </w:rPr>
        <w:br/>
        <w:t xml:space="preserve">Projekt realizowany jest w poszanowaniu zasady zrównoważonego </w:t>
      </w:r>
      <w:proofErr w:type="spellStart"/>
      <w:r w:rsidRPr="0047350B">
        <w:rPr>
          <w:rFonts w:ascii="Calibri" w:hAnsi="Calibri" w:cs="Calibri"/>
          <w:sz w:val="22"/>
          <w:szCs w:val="22"/>
        </w:rPr>
        <w:t>rozwoju</w:t>
      </w:r>
      <w:proofErr w:type="spellEnd"/>
      <w:r w:rsidRPr="0047350B">
        <w:rPr>
          <w:rFonts w:ascii="Calibri" w:hAnsi="Calibri" w:cs="Calibri"/>
          <w:sz w:val="22"/>
          <w:szCs w:val="22"/>
        </w:rPr>
        <w:t>.</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DLA KOGO JEST PROJEKT?</w:t>
      </w:r>
    </w:p>
    <w:p w:rsidR="00230808" w:rsidRPr="0047350B" w:rsidRDefault="00230808" w:rsidP="0047350B">
      <w:pPr>
        <w:pStyle w:val="NormalnyWeb"/>
        <w:jc w:val="center"/>
        <w:rPr>
          <w:rFonts w:ascii="Calibri" w:hAnsi="Calibri" w:cs="Calibri"/>
          <w:sz w:val="22"/>
          <w:szCs w:val="22"/>
        </w:rPr>
      </w:pPr>
      <w:r w:rsidRPr="0047350B">
        <w:rPr>
          <w:rFonts w:ascii="Calibri" w:hAnsi="Calibri" w:cs="Calibri"/>
          <w:sz w:val="22"/>
          <w:szCs w:val="22"/>
        </w:rPr>
        <w:t xml:space="preserve">Do projektu zapraszamy osoby w wieku powyżej 18 lat, należące do jednej z poniższych grup: </w:t>
      </w:r>
      <w:r w:rsidRPr="0047350B">
        <w:rPr>
          <w:rFonts w:ascii="Calibri" w:hAnsi="Calibri" w:cs="Calibri"/>
          <w:sz w:val="22"/>
          <w:szCs w:val="22"/>
        </w:rPr>
        <w:br/>
        <w:t xml:space="preserve">● osoby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 xml:space="preserve"> (</w:t>
      </w:r>
      <w:r w:rsidR="00AB0082" w:rsidRPr="0047350B">
        <w:rPr>
          <w:rFonts w:ascii="Calibri" w:hAnsi="Calibri" w:cs="Calibri"/>
          <w:sz w:val="22"/>
          <w:szCs w:val="22"/>
        </w:rPr>
        <w:t xml:space="preserve">54 </w:t>
      </w:r>
      <w:r w:rsidRPr="0047350B">
        <w:rPr>
          <w:rFonts w:ascii="Calibri" w:hAnsi="Calibri" w:cs="Calibri"/>
          <w:sz w:val="22"/>
          <w:szCs w:val="22"/>
        </w:rPr>
        <w:t xml:space="preserve">K, </w:t>
      </w:r>
      <w:r w:rsidR="00AB0082" w:rsidRPr="0047350B">
        <w:rPr>
          <w:rFonts w:ascii="Calibri" w:hAnsi="Calibri" w:cs="Calibri"/>
          <w:sz w:val="22"/>
          <w:szCs w:val="22"/>
        </w:rPr>
        <w:t xml:space="preserve">36 </w:t>
      </w:r>
      <w:r w:rsidRPr="0047350B">
        <w:rPr>
          <w:rFonts w:ascii="Calibri" w:hAnsi="Calibri" w:cs="Calibri"/>
          <w:sz w:val="22"/>
          <w:szCs w:val="22"/>
        </w:rPr>
        <w:t xml:space="preserve">M), w tym </w:t>
      </w:r>
      <w:r w:rsidR="00AB0082" w:rsidRPr="0047350B">
        <w:rPr>
          <w:rFonts w:ascii="Calibri" w:hAnsi="Calibri" w:cs="Calibri"/>
          <w:sz w:val="22"/>
          <w:szCs w:val="22"/>
        </w:rPr>
        <w:t>7</w:t>
      </w:r>
      <w:r w:rsidRPr="0047350B">
        <w:rPr>
          <w:rFonts w:ascii="Calibri" w:hAnsi="Calibri" w:cs="Calibri"/>
          <w:sz w:val="22"/>
          <w:szCs w:val="22"/>
        </w:rPr>
        <w:t>0 osób bez zatrudnienia i 20 osób pracujących (zatrudnionych na umowę o pracę jak i na umowę cywilno-prawną),</w:t>
      </w:r>
      <w:r w:rsidRPr="0047350B">
        <w:rPr>
          <w:rFonts w:ascii="Calibri" w:hAnsi="Calibri" w:cs="Calibri"/>
          <w:sz w:val="22"/>
          <w:szCs w:val="22"/>
        </w:rPr>
        <w:br/>
        <w:t>● osoby bierne zawodowo z powodu choroby</w:t>
      </w:r>
      <w:r w:rsidR="00AB0082" w:rsidRPr="0047350B">
        <w:rPr>
          <w:rFonts w:ascii="Calibri" w:hAnsi="Calibri" w:cs="Calibri"/>
          <w:sz w:val="22"/>
          <w:szCs w:val="22"/>
        </w:rPr>
        <w:t xml:space="preserve"> pozostające bez zatrudnienia</w:t>
      </w:r>
      <w:r w:rsidRPr="0047350B">
        <w:rPr>
          <w:rFonts w:ascii="Calibri" w:hAnsi="Calibri" w:cs="Calibri"/>
          <w:sz w:val="22"/>
          <w:szCs w:val="22"/>
        </w:rPr>
        <w:t xml:space="preserve"> – </w:t>
      </w:r>
      <w:r w:rsidR="00AB0082" w:rsidRPr="0047350B">
        <w:rPr>
          <w:rFonts w:ascii="Calibri" w:hAnsi="Calibri" w:cs="Calibri"/>
          <w:sz w:val="22"/>
          <w:szCs w:val="22"/>
        </w:rPr>
        <w:t xml:space="preserve">10 </w:t>
      </w:r>
      <w:r w:rsidRPr="0047350B">
        <w:rPr>
          <w:rFonts w:ascii="Calibri" w:hAnsi="Calibri" w:cs="Calibri"/>
          <w:sz w:val="22"/>
          <w:szCs w:val="22"/>
        </w:rPr>
        <w:t xml:space="preserve"> osób (</w:t>
      </w:r>
      <w:r w:rsidR="00AB0082" w:rsidRPr="0047350B">
        <w:rPr>
          <w:rFonts w:ascii="Calibri" w:hAnsi="Calibri" w:cs="Calibri"/>
          <w:sz w:val="22"/>
          <w:szCs w:val="22"/>
        </w:rPr>
        <w:t>6</w:t>
      </w:r>
      <w:r w:rsidRPr="0047350B">
        <w:rPr>
          <w:rFonts w:ascii="Calibri" w:hAnsi="Calibri" w:cs="Calibri"/>
          <w:sz w:val="22"/>
          <w:szCs w:val="22"/>
        </w:rPr>
        <w:t xml:space="preserve">K, </w:t>
      </w:r>
      <w:r w:rsidR="00AB0082" w:rsidRPr="0047350B">
        <w:rPr>
          <w:rFonts w:ascii="Calibri" w:hAnsi="Calibri" w:cs="Calibri"/>
          <w:sz w:val="22"/>
          <w:szCs w:val="22"/>
        </w:rPr>
        <w:t xml:space="preserve">4 </w:t>
      </w:r>
      <w:r w:rsidRPr="0047350B">
        <w:rPr>
          <w:rFonts w:ascii="Calibri" w:hAnsi="Calibri" w:cs="Calibri"/>
          <w:sz w:val="22"/>
          <w:szCs w:val="22"/>
        </w:rPr>
        <w:t>M).</w:t>
      </w:r>
    </w:p>
    <w:p w:rsidR="00230808" w:rsidRPr="0047350B" w:rsidRDefault="00230808" w:rsidP="0047350B">
      <w:pPr>
        <w:pStyle w:val="NormalnyWeb"/>
        <w:jc w:val="center"/>
        <w:rPr>
          <w:rFonts w:ascii="Calibri" w:hAnsi="Calibri" w:cs="Calibri"/>
          <w:sz w:val="22"/>
          <w:szCs w:val="22"/>
        </w:rPr>
      </w:pPr>
      <w:r w:rsidRPr="0047350B">
        <w:rPr>
          <w:rFonts w:ascii="Calibri" w:hAnsi="Calibri" w:cs="Calibri"/>
          <w:sz w:val="22"/>
          <w:szCs w:val="22"/>
        </w:rPr>
        <w:t>Rodzaj niepełnosprawności czy choroby, wiek, wykształcenie, dotychczasowe doświadczenie zawodowe i inne cechy szczególne nie mają znaczenia w kontekście zaplanowanego wsparcia, które to zostanie dostosowane do indywidualnych potrzeb uczestników.</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Minimum 40%</w:t>
      </w:r>
      <w:r w:rsidRPr="0047350B">
        <w:rPr>
          <w:rFonts w:ascii="Calibri" w:hAnsi="Calibri" w:cs="Calibri"/>
          <w:sz w:val="22"/>
          <w:szCs w:val="22"/>
        </w:rPr>
        <w:t xml:space="preserve"> uczestników projektu będzie pochodziło z obszarów wiejs</w:t>
      </w:r>
      <w:r w:rsidR="00AB0082" w:rsidRPr="0047350B">
        <w:rPr>
          <w:rFonts w:ascii="Calibri" w:hAnsi="Calibri" w:cs="Calibri"/>
          <w:sz w:val="22"/>
          <w:szCs w:val="22"/>
        </w:rPr>
        <w:t xml:space="preserve">kich lub </w:t>
      </w:r>
      <w:r w:rsidR="00AB0082" w:rsidRPr="0047350B">
        <w:rPr>
          <w:rStyle w:val="Pogrubienie"/>
          <w:rFonts w:ascii="Calibri" w:hAnsi="Calibri" w:cs="Calibri"/>
          <w:sz w:val="22"/>
          <w:szCs w:val="22"/>
        </w:rPr>
        <w:t>Minimum 30%</w:t>
      </w:r>
      <w:r w:rsidR="00AB0082" w:rsidRPr="0047350B">
        <w:rPr>
          <w:rFonts w:ascii="Calibri" w:hAnsi="Calibri" w:cs="Calibri"/>
          <w:sz w:val="22"/>
          <w:szCs w:val="22"/>
        </w:rPr>
        <w:t xml:space="preserve"> uczestników projektu będzie osobami należącymi  do grupy </w:t>
      </w:r>
      <w:proofErr w:type="spellStart"/>
      <w:r w:rsidR="00AB0082" w:rsidRPr="0047350B">
        <w:rPr>
          <w:rFonts w:ascii="Calibri" w:hAnsi="Calibri" w:cs="Calibri"/>
          <w:sz w:val="22"/>
          <w:szCs w:val="22"/>
        </w:rPr>
        <w:t>OzN</w:t>
      </w:r>
      <w:proofErr w:type="spellEnd"/>
      <w:r w:rsidR="00AB0082" w:rsidRPr="0047350B">
        <w:rPr>
          <w:rFonts w:ascii="Calibri" w:hAnsi="Calibri" w:cs="Calibri"/>
          <w:sz w:val="22"/>
          <w:szCs w:val="22"/>
        </w:rPr>
        <w:t xml:space="preserve"> posiadające stopień umiarkowany lub znaczny, lub </w:t>
      </w:r>
      <w:proofErr w:type="spellStart"/>
      <w:r w:rsidR="00AB0082" w:rsidRPr="0047350B">
        <w:rPr>
          <w:rFonts w:ascii="Calibri" w:hAnsi="Calibri" w:cs="Calibri"/>
          <w:sz w:val="22"/>
          <w:szCs w:val="22"/>
        </w:rPr>
        <w:t>sprzeżoną</w:t>
      </w:r>
      <w:proofErr w:type="spellEnd"/>
      <w:r w:rsidR="00AB0082" w:rsidRPr="0047350B">
        <w:rPr>
          <w:rFonts w:ascii="Calibri" w:hAnsi="Calibri" w:cs="Calibri"/>
          <w:sz w:val="22"/>
          <w:szCs w:val="22"/>
        </w:rPr>
        <w:t xml:space="preserve"> </w:t>
      </w:r>
      <w:proofErr w:type="spellStart"/>
      <w:r w:rsidR="00AB0082" w:rsidRPr="0047350B">
        <w:rPr>
          <w:rFonts w:ascii="Calibri" w:hAnsi="Calibri" w:cs="Calibri"/>
          <w:sz w:val="22"/>
          <w:szCs w:val="22"/>
        </w:rPr>
        <w:t>niepelnosparwnosć</w:t>
      </w:r>
      <w:proofErr w:type="spellEnd"/>
      <w:r w:rsidR="00AB0082" w:rsidRPr="0047350B">
        <w:rPr>
          <w:rFonts w:ascii="Calibri" w:hAnsi="Calibri" w:cs="Calibri"/>
          <w:sz w:val="22"/>
          <w:szCs w:val="22"/>
        </w:rPr>
        <w:t xml:space="preserve"> - </w:t>
      </w:r>
      <w:r w:rsidRPr="0047350B">
        <w:rPr>
          <w:rFonts w:ascii="Calibri" w:hAnsi="Calibri" w:cs="Calibri"/>
          <w:sz w:val="22"/>
          <w:szCs w:val="22"/>
        </w:rPr>
        <w:t>takie dostaną dodatkowe</w:t>
      </w:r>
      <w:r w:rsidR="00AB0082" w:rsidRPr="0047350B">
        <w:rPr>
          <w:rFonts w:ascii="Calibri" w:hAnsi="Calibri" w:cs="Calibri"/>
          <w:sz w:val="22"/>
          <w:szCs w:val="22"/>
        </w:rPr>
        <w:t xml:space="preserve"> punkty w procesie rekrutacji (3</w:t>
      </w:r>
      <w:r w:rsidRPr="0047350B">
        <w:rPr>
          <w:rFonts w:ascii="Calibri" w:hAnsi="Calibri" w:cs="Calibri"/>
          <w:sz w:val="22"/>
          <w:szCs w:val="22"/>
        </w:rPr>
        <w:t>0 punktów). Weryfikacja na podstawie formularza zgłoszeniowego.</w:t>
      </w:r>
    </w:p>
    <w:p w:rsidR="00AB0082"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Dodatkowe kryterium</w:t>
      </w:r>
      <w:r w:rsidRPr="0047350B">
        <w:rPr>
          <w:rFonts w:ascii="Calibri" w:hAnsi="Calibri" w:cs="Calibri"/>
          <w:sz w:val="22"/>
          <w:szCs w:val="22"/>
        </w:rPr>
        <w:t xml:space="preserve"> premiujące na etapie rekrutacji w przypadku </w:t>
      </w:r>
      <w:r w:rsidR="00AB0082" w:rsidRPr="0047350B">
        <w:rPr>
          <w:rFonts w:ascii="Calibri" w:hAnsi="Calibri" w:cs="Calibri"/>
          <w:sz w:val="22"/>
          <w:szCs w:val="22"/>
        </w:rPr>
        <w:t xml:space="preserve">Kobiet </w:t>
      </w:r>
      <w:r w:rsidRPr="0047350B">
        <w:rPr>
          <w:rFonts w:ascii="Calibri" w:hAnsi="Calibri" w:cs="Calibri"/>
          <w:sz w:val="22"/>
          <w:szCs w:val="22"/>
        </w:rPr>
        <w:t xml:space="preserve"> (10 punktów).</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t>Osoba z niepełnosprawnością</w:t>
      </w:r>
      <w:r w:rsidRPr="0047350B">
        <w:rPr>
          <w:rFonts w:ascii="Calibri" w:hAnsi="Calibri" w:cs="Calibri"/>
          <w:sz w:val="22"/>
          <w:szCs w:val="22"/>
        </w:rPr>
        <w:br/>
        <w:t xml:space="preserve">Za osoby z </w:t>
      </w:r>
      <w:proofErr w:type="spellStart"/>
      <w:r w:rsidRPr="0047350B">
        <w:rPr>
          <w:rFonts w:ascii="Calibri" w:hAnsi="Calibri" w:cs="Calibri"/>
          <w:sz w:val="22"/>
          <w:szCs w:val="22"/>
        </w:rPr>
        <w:t>niepełnosprawnościami</w:t>
      </w:r>
      <w:proofErr w:type="spellEnd"/>
      <w:r w:rsidRPr="0047350B">
        <w:rPr>
          <w:rFonts w:ascii="Calibri" w:hAnsi="Calibri" w:cs="Calibri"/>
          <w:sz w:val="22"/>
          <w:szCs w:val="22"/>
        </w:rPr>
        <w:t xml:space="preserve"> uznaje się osoby w świetle przepisów ustawy z dnia 27 sierpnia 1997 </w:t>
      </w:r>
      <w:proofErr w:type="spellStart"/>
      <w:r w:rsidRPr="0047350B">
        <w:rPr>
          <w:rFonts w:ascii="Calibri" w:hAnsi="Calibri" w:cs="Calibri"/>
          <w:sz w:val="22"/>
          <w:szCs w:val="22"/>
        </w:rPr>
        <w:t>r</w:t>
      </w:r>
      <w:proofErr w:type="spellEnd"/>
      <w:r w:rsidRPr="0047350B">
        <w:rPr>
          <w:rFonts w:ascii="Calibri" w:hAnsi="Calibri" w:cs="Calibri"/>
          <w:sz w:val="22"/>
          <w:szCs w:val="22"/>
        </w:rPr>
        <w:t xml:space="preserve">. o </w:t>
      </w:r>
      <w:proofErr w:type="spellStart"/>
      <w:r w:rsidRPr="0047350B">
        <w:rPr>
          <w:rFonts w:ascii="Calibri" w:hAnsi="Calibri" w:cs="Calibri"/>
          <w:sz w:val="22"/>
          <w:szCs w:val="22"/>
        </w:rPr>
        <w:t>rehabilitacji</w:t>
      </w:r>
      <w:proofErr w:type="spellEnd"/>
      <w:r w:rsidRPr="0047350B">
        <w:rPr>
          <w:rFonts w:ascii="Calibri" w:hAnsi="Calibri" w:cs="Calibri"/>
          <w:sz w:val="22"/>
          <w:szCs w:val="22"/>
        </w:rPr>
        <w:t xml:space="preserve"> zawodowej i społecznej oraz zatrudnianiu osób niepełnosprawnych, a także osoby z zaburzeniami psychicznymi, o których mowa w ustawie z dnia 19 sierpnia 1994 </w:t>
      </w:r>
      <w:proofErr w:type="spellStart"/>
      <w:r w:rsidRPr="0047350B">
        <w:rPr>
          <w:rFonts w:ascii="Calibri" w:hAnsi="Calibri" w:cs="Calibri"/>
          <w:sz w:val="22"/>
          <w:szCs w:val="22"/>
        </w:rPr>
        <w:t>r</w:t>
      </w:r>
      <w:proofErr w:type="spellEnd"/>
      <w:r w:rsidRPr="0047350B">
        <w:rPr>
          <w:rFonts w:ascii="Calibri" w:hAnsi="Calibri" w:cs="Calibri"/>
          <w:sz w:val="22"/>
          <w:szCs w:val="22"/>
        </w:rPr>
        <w:t>. o ochronie zdrowia psychicznego, tj. osoby z odpowiednim orzeczeniem lub innym dokumentem poświadczającym stan zdrowia (zgodnie z Wytycznymi w zakresie monitorowania postępu rzeczowego realizacji programów operacyjnych na lata 2014 – 2020).</w:t>
      </w:r>
    </w:p>
    <w:p w:rsidR="00230808" w:rsidRPr="0047350B" w:rsidRDefault="00230808" w:rsidP="0047350B">
      <w:pPr>
        <w:pStyle w:val="NormalnyWeb"/>
        <w:jc w:val="center"/>
        <w:rPr>
          <w:rFonts w:ascii="Calibri" w:hAnsi="Calibri" w:cs="Calibri"/>
          <w:sz w:val="22"/>
          <w:szCs w:val="22"/>
        </w:rPr>
      </w:pPr>
      <w:r w:rsidRPr="0047350B">
        <w:rPr>
          <w:rStyle w:val="Pogrubienie"/>
          <w:rFonts w:ascii="Calibri" w:hAnsi="Calibri" w:cs="Calibri"/>
          <w:sz w:val="22"/>
          <w:szCs w:val="22"/>
        </w:rPr>
        <w:lastRenderedPageBreak/>
        <w:t>Osoba bierna zawodowo z powodu choroby</w:t>
      </w:r>
      <w:r w:rsidRPr="0047350B">
        <w:rPr>
          <w:rFonts w:ascii="Calibri" w:hAnsi="Calibri" w:cs="Calibri"/>
          <w:sz w:val="22"/>
          <w:szCs w:val="22"/>
        </w:rPr>
        <w:t xml:space="preserve"> </w:t>
      </w:r>
      <w:r w:rsidRPr="0047350B">
        <w:rPr>
          <w:rFonts w:ascii="Calibri" w:hAnsi="Calibri" w:cs="Calibri"/>
          <w:sz w:val="22"/>
          <w:szCs w:val="22"/>
        </w:rPr>
        <w:br/>
        <w:t>Za osoby bierne zawodowo z powodu choroby uznaje się osoby, które w wyniku choroby lub wypadku doznały pogorszenia stanu zdrowia i z tego powodu utraciły możliwość wykonywania dotychczasowej pracy, również jeśli nie posiadają orzeczenia o stopniu niepełnosprawności, jednak chorowały przez okres co najmniej 182 dni w ciągu 2 lat przed rozpoczęciem udziału w projekcie, przebywały na zwolnieniu lekarskim lub poza zatrudnieniem (na podstawie dokumentów potwierdzających okres zwolnienia lekarskiego lub zaświadczenia lekarskiego potwierdzającego okres choroby) przez okres co najmniej 182 dni w ciągu 2 lat przed rozpoczęciem udziału w projekcie.</w:t>
      </w:r>
    </w:p>
    <w:p w:rsidR="00230808" w:rsidRPr="0047350B" w:rsidRDefault="00BC58CF" w:rsidP="0047350B">
      <w:pPr>
        <w:pStyle w:val="NormalnyWeb"/>
        <w:jc w:val="center"/>
        <w:rPr>
          <w:rFonts w:ascii="Calibri" w:hAnsi="Calibri" w:cs="Calibri"/>
          <w:sz w:val="22"/>
          <w:szCs w:val="22"/>
        </w:rPr>
      </w:pPr>
      <w:r w:rsidRPr="0047350B">
        <w:rPr>
          <w:rStyle w:val="Pogrubienie"/>
          <w:rFonts w:ascii="Calibri" w:hAnsi="Calibri" w:cs="Calibri"/>
          <w:color w:val="CC0000"/>
          <w:sz w:val="22"/>
          <w:szCs w:val="22"/>
        </w:rPr>
        <w:t>WAŻNE</w:t>
      </w:r>
      <w:r w:rsidR="00230808" w:rsidRPr="0047350B">
        <w:rPr>
          <w:rStyle w:val="Pogrubienie"/>
          <w:rFonts w:ascii="Calibri" w:hAnsi="Calibri" w:cs="Calibri"/>
          <w:color w:val="CC0000"/>
          <w:sz w:val="22"/>
          <w:szCs w:val="22"/>
        </w:rPr>
        <w:t>!!!</w:t>
      </w:r>
      <w:r w:rsidR="00230808" w:rsidRPr="0047350B">
        <w:rPr>
          <w:rFonts w:ascii="Calibri" w:hAnsi="Calibri" w:cs="Calibri"/>
          <w:sz w:val="22"/>
          <w:szCs w:val="22"/>
        </w:rPr>
        <w:t xml:space="preserve"> Do projektu </w:t>
      </w:r>
      <w:r w:rsidR="00230808" w:rsidRPr="0047350B">
        <w:rPr>
          <w:rFonts w:ascii="Calibri" w:hAnsi="Calibri" w:cs="Calibri"/>
          <w:b/>
          <w:color w:val="000000" w:themeColor="text1"/>
          <w:sz w:val="22"/>
          <w:szCs w:val="22"/>
        </w:rPr>
        <w:t>nie mogą przystąpić osoby</w:t>
      </w:r>
      <w:r w:rsidR="00230808" w:rsidRPr="0047350B">
        <w:rPr>
          <w:rFonts w:ascii="Calibri" w:hAnsi="Calibri" w:cs="Calibri"/>
          <w:sz w:val="22"/>
          <w:szCs w:val="22"/>
        </w:rPr>
        <w:t>, które uczestniczą już w innym projekcie aktywizacji zawodowej dofinansowanym ze środków Europejskiego Funduszu Społecznego (EFS), w którym korzystają ze wsparcia bezzwrotnego. Tak długo jak uczestnik innego projektu aktywizacji zawodowej nie zakończył w nim udziału, nie może skorzystać z udziału w niniejszym projekcie.</w:t>
      </w:r>
    </w:p>
    <w:p w:rsidR="00DC35AC" w:rsidRPr="0047350B" w:rsidRDefault="00DC35AC" w:rsidP="0047350B">
      <w:pPr>
        <w:spacing w:after="0" w:line="240" w:lineRule="auto"/>
        <w:jc w:val="center"/>
        <w:rPr>
          <w:rFonts w:ascii="Calibri" w:eastAsia="Times New Roman" w:hAnsi="Calibri" w:cs="Calibri"/>
          <w:lang w:eastAsia="pl-PL"/>
        </w:rPr>
      </w:pPr>
    </w:p>
    <w:p w:rsidR="00DC35AC" w:rsidRPr="0047350B" w:rsidRDefault="00BC58CF" w:rsidP="0047350B">
      <w:pPr>
        <w:pStyle w:val="NormalnyWeb"/>
        <w:jc w:val="center"/>
        <w:rPr>
          <w:rFonts w:ascii="Calibri" w:hAnsi="Calibri" w:cs="Calibri"/>
          <w:sz w:val="22"/>
          <w:szCs w:val="22"/>
        </w:rPr>
      </w:pPr>
      <w:r w:rsidRPr="0047350B">
        <w:rPr>
          <w:rFonts w:ascii="Calibri" w:hAnsi="Calibri" w:cs="Calibri"/>
          <w:sz w:val="22"/>
          <w:szCs w:val="22"/>
        </w:rPr>
        <w:t>U</w:t>
      </w:r>
      <w:r w:rsidR="00DC35AC" w:rsidRPr="0047350B">
        <w:rPr>
          <w:rFonts w:ascii="Calibri" w:hAnsi="Calibri" w:cs="Calibri"/>
          <w:sz w:val="22"/>
          <w:szCs w:val="22"/>
        </w:rPr>
        <w:t xml:space="preserve">czestnik projektu zyska możliwość korzystania z naszej </w:t>
      </w:r>
      <w:r w:rsidR="00913CA4" w:rsidRPr="0047350B">
        <w:rPr>
          <w:rFonts w:ascii="Calibri" w:hAnsi="Calibri" w:cs="Calibri"/>
          <w:sz w:val="22"/>
          <w:szCs w:val="22"/>
        </w:rPr>
        <w:t xml:space="preserve">NASZEGO </w:t>
      </w:r>
      <w:r w:rsidR="00DC35AC" w:rsidRPr="0047350B">
        <w:rPr>
          <w:rFonts w:ascii="Calibri" w:hAnsi="Calibri" w:cs="Calibri"/>
          <w:sz w:val="22"/>
          <w:szCs w:val="22"/>
        </w:rPr>
        <w:t xml:space="preserve"> doświadczenia i wiedzy naszych doradców. Dla każdej osoby biorącej udział w projekcie zostanie opracowany Indywidualny Plan Działania przedstawiający predyspozycje oraz możliwe ścieżki kariery uczestnika.</w:t>
      </w:r>
    </w:p>
    <w:p w:rsidR="00913CA4" w:rsidRPr="0047350B" w:rsidRDefault="00913CA4" w:rsidP="0047350B">
      <w:pPr>
        <w:pStyle w:val="NormalnyWeb"/>
        <w:jc w:val="center"/>
        <w:rPr>
          <w:rStyle w:val="Pogrubienie"/>
          <w:rFonts w:ascii="Calibri" w:hAnsi="Calibri" w:cs="Calibri"/>
          <w:sz w:val="22"/>
          <w:szCs w:val="22"/>
        </w:rPr>
      </w:pPr>
      <w:r w:rsidRPr="0047350B">
        <w:rPr>
          <w:rStyle w:val="Pogrubienie"/>
          <w:rFonts w:ascii="Calibri" w:hAnsi="Calibri" w:cs="Calibri"/>
          <w:sz w:val="22"/>
          <w:szCs w:val="22"/>
        </w:rPr>
        <w:t>WSPARCIE DLA OSOB   Z NIEPEŁNOSPRAWNOSCIA NIEPRACUJĄ CYCH</w:t>
      </w:r>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w:t>
      </w:r>
    </w:p>
    <w:p w:rsidR="00DC35AC" w:rsidRPr="0047350B" w:rsidRDefault="00DC35AC" w:rsidP="0047350B">
      <w:pPr>
        <w:numPr>
          <w:ilvl w:val="0"/>
          <w:numId w:val="1"/>
        </w:numPr>
        <w:spacing w:before="100" w:beforeAutospacing="1" w:after="100" w:afterAutospacing="1" w:line="240" w:lineRule="auto"/>
        <w:jc w:val="center"/>
        <w:rPr>
          <w:rFonts w:ascii="Calibri" w:hAnsi="Calibri" w:cs="Calibri"/>
        </w:rPr>
      </w:pPr>
      <w:r w:rsidRPr="0047350B">
        <w:rPr>
          <w:rFonts w:ascii="Calibri" w:hAnsi="Calibri" w:cs="Calibri"/>
        </w:rPr>
        <w:t>Spotkanie z doradcą i określenie predyspozycji i potrzeb uczestnika oraz wyznaczenie możliwych do realizacji celów</w:t>
      </w:r>
      <w:r w:rsidR="00913CA4" w:rsidRPr="0047350B">
        <w:rPr>
          <w:rFonts w:ascii="Calibri" w:hAnsi="Calibri" w:cs="Calibri"/>
        </w:rPr>
        <w:t xml:space="preserve">  w ramach opracowanego INDYWIDUALNEGO  PLANU DZIAŁANIA (IPD)  -  opracowanie wspólnie z Uczestnikiem  przez Doradcę  zawodowego/Trenera pracy</w:t>
      </w:r>
    </w:p>
    <w:p w:rsidR="00DC35AC" w:rsidRPr="0047350B" w:rsidRDefault="00DC35AC" w:rsidP="0047350B">
      <w:pPr>
        <w:numPr>
          <w:ilvl w:val="0"/>
          <w:numId w:val="1"/>
        </w:numPr>
        <w:spacing w:before="100" w:beforeAutospacing="1" w:after="100" w:afterAutospacing="1" w:line="240" w:lineRule="auto"/>
        <w:jc w:val="center"/>
        <w:rPr>
          <w:rFonts w:ascii="Calibri" w:hAnsi="Calibri" w:cs="Calibri"/>
        </w:rPr>
      </w:pPr>
      <w:r w:rsidRPr="0047350B">
        <w:rPr>
          <w:rFonts w:ascii="Calibri" w:hAnsi="Calibri" w:cs="Calibri"/>
        </w:rPr>
        <w:t xml:space="preserve">Wsparcie uczestnika </w:t>
      </w:r>
      <w:r w:rsidR="00913CA4" w:rsidRPr="0047350B">
        <w:rPr>
          <w:rFonts w:ascii="Calibri" w:hAnsi="Calibri" w:cs="Calibri"/>
        </w:rPr>
        <w:t xml:space="preserve">zgodnie z wskazaniami IPD </w:t>
      </w:r>
      <w:r w:rsidRPr="0047350B">
        <w:rPr>
          <w:rFonts w:ascii="Calibri" w:hAnsi="Calibri" w:cs="Calibri"/>
        </w:rPr>
        <w:t xml:space="preserve">min. 2 dodatkowymi formami </w:t>
      </w:r>
      <w:r w:rsidR="00913CA4" w:rsidRPr="0047350B">
        <w:rPr>
          <w:rFonts w:ascii="Calibri" w:hAnsi="Calibri" w:cs="Calibri"/>
        </w:rPr>
        <w:t>wsparcia aktywizacyjnego</w:t>
      </w:r>
    </w:p>
    <w:p w:rsidR="00913CA4" w:rsidRPr="0047350B" w:rsidRDefault="00913CA4" w:rsidP="0047350B">
      <w:pPr>
        <w:numPr>
          <w:ilvl w:val="1"/>
          <w:numId w:val="1"/>
        </w:numPr>
        <w:spacing w:before="100" w:beforeAutospacing="1" w:after="100" w:afterAutospacing="1" w:line="240" w:lineRule="auto"/>
        <w:jc w:val="center"/>
        <w:rPr>
          <w:rFonts w:ascii="Calibri" w:hAnsi="Calibri" w:cs="Calibri"/>
        </w:rPr>
      </w:pPr>
      <w:r w:rsidRPr="0047350B">
        <w:rPr>
          <w:rFonts w:ascii="Calibri" w:hAnsi="Calibri" w:cs="Calibri"/>
        </w:rPr>
        <w:t xml:space="preserve">Poradnictwo </w:t>
      </w:r>
      <w:r w:rsidR="00DC35AC" w:rsidRPr="0047350B">
        <w:rPr>
          <w:rFonts w:ascii="Calibri" w:hAnsi="Calibri" w:cs="Calibri"/>
        </w:rPr>
        <w:t>zawodowe w zakresie planowania ścieżki zawodowej</w:t>
      </w:r>
    </w:p>
    <w:p w:rsidR="00DC35AC" w:rsidRPr="0047350B" w:rsidRDefault="00DC35AC" w:rsidP="0047350B">
      <w:pPr>
        <w:numPr>
          <w:ilvl w:val="1"/>
          <w:numId w:val="1"/>
        </w:numPr>
        <w:spacing w:before="100" w:beforeAutospacing="1" w:after="100" w:afterAutospacing="1" w:line="240" w:lineRule="auto"/>
        <w:jc w:val="center"/>
        <w:rPr>
          <w:rFonts w:ascii="Calibri" w:hAnsi="Calibri" w:cs="Calibri"/>
        </w:rPr>
      </w:pPr>
      <w:r w:rsidRPr="0047350B">
        <w:rPr>
          <w:rFonts w:ascii="Calibri" w:hAnsi="Calibri" w:cs="Calibri"/>
        </w:rPr>
        <w:t>pośrednictwo pracy – pomoc w zakresie szukania ofert dostosowanych do potrzeb i oczekiwań oraz wsparcie w procesie rekrutacyjnym</w:t>
      </w:r>
    </w:p>
    <w:p w:rsidR="00DC35AC" w:rsidRPr="0047350B" w:rsidRDefault="00DC35AC" w:rsidP="0047350B">
      <w:pPr>
        <w:numPr>
          <w:ilvl w:val="1"/>
          <w:numId w:val="1"/>
        </w:numPr>
        <w:spacing w:before="100" w:beforeAutospacing="1" w:after="100" w:afterAutospacing="1" w:line="240" w:lineRule="auto"/>
        <w:jc w:val="center"/>
        <w:rPr>
          <w:rFonts w:ascii="Calibri" w:hAnsi="Calibri" w:cs="Calibri"/>
        </w:rPr>
      </w:pPr>
      <w:r w:rsidRPr="0047350B">
        <w:rPr>
          <w:rFonts w:ascii="Calibri" w:hAnsi="Calibri" w:cs="Calibri"/>
        </w:rPr>
        <w:t>udział w szkoleniach i warsz</w:t>
      </w:r>
      <w:r w:rsidR="00913CA4" w:rsidRPr="0047350B">
        <w:rPr>
          <w:rFonts w:ascii="Calibri" w:hAnsi="Calibri" w:cs="Calibri"/>
        </w:rPr>
        <w:t>tatach dopasowanych do potrzeb U</w:t>
      </w:r>
      <w:r w:rsidRPr="0047350B">
        <w:rPr>
          <w:rFonts w:ascii="Calibri" w:hAnsi="Calibri" w:cs="Calibri"/>
        </w:rPr>
        <w:t xml:space="preserve">czestnika, dzięki którym </w:t>
      </w:r>
      <w:r w:rsidR="00913CA4" w:rsidRPr="0047350B">
        <w:rPr>
          <w:rFonts w:ascii="Calibri" w:hAnsi="Calibri" w:cs="Calibri"/>
        </w:rPr>
        <w:t>pozyska kwalifikacje lub kompetencje</w:t>
      </w:r>
    </w:p>
    <w:p w:rsidR="00DC35AC" w:rsidRPr="0047350B" w:rsidRDefault="00DC35AC" w:rsidP="0047350B">
      <w:pPr>
        <w:numPr>
          <w:ilvl w:val="1"/>
          <w:numId w:val="1"/>
        </w:numPr>
        <w:spacing w:before="100" w:beforeAutospacing="1" w:after="100" w:afterAutospacing="1" w:line="240" w:lineRule="auto"/>
        <w:jc w:val="center"/>
        <w:rPr>
          <w:rFonts w:ascii="Calibri" w:hAnsi="Calibri" w:cs="Calibri"/>
        </w:rPr>
      </w:pPr>
      <w:r w:rsidRPr="0047350B">
        <w:rPr>
          <w:rFonts w:ascii="Calibri" w:hAnsi="Calibri" w:cs="Calibri"/>
        </w:rPr>
        <w:t xml:space="preserve">staż </w:t>
      </w:r>
      <w:r w:rsidR="00913CA4" w:rsidRPr="0047350B">
        <w:rPr>
          <w:rFonts w:ascii="Calibri" w:hAnsi="Calibri" w:cs="Calibri"/>
        </w:rPr>
        <w:t xml:space="preserve">do 3 </w:t>
      </w:r>
      <w:r w:rsidRPr="0047350B">
        <w:rPr>
          <w:rFonts w:ascii="Calibri" w:hAnsi="Calibri" w:cs="Calibri"/>
        </w:rPr>
        <w:t xml:space="preserve"> miesięcy – doradca zawodowy może skierować uczestnika </w:t>
      </w:r>
      <w:r w:rsidR="00913CA4" w:rsidRPr="0047350B">
        <w:rPr>
          <w:rFonts w:ascii="Calibri" w:hAnsi="Calibri" w:cs="Calibri"/>
        </w:rPr>
        <w:t xml:space="preserve">na staż trwający 3 </w:t>
      </w:r>
      <w:r w:rsidRPr="0047350B">
        <w:rPr>
          <w:rFonts w:ascii="Calibri" w:hAnsi="Calibri" w:cs="Calibri"/>
        </w:rPr>
        <w:t xml:space="preserve"> </w:t>
      </w:r>
      <w:proofErr w:type="spellStart"/>
      <w:r w:rsidRPr="0047350B">
        <w:rPr>
          <w:rFonts w:ascii="Calibri" w:hAnsi="Calibri" w:cs="Calibri"/>
        </w:rPr>
        <w:t>miesięc</w:t>
      </w:r>
      <w:r w:rsidR="00913CA4" w:rsidRPr="0047350B">
        <w:rPr>
          <w:rFonts w:ascii="Calibri" w:hAnsi="Calibri" w:cs="Calibri"/>
        </w:rPr>
        <w:t>e</w:t>
      </w:r>
      <w:proofErr w:type="spellEnd"/>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II</w:t>
      </w:r>
      <w:r w:rsidRPr="0047350B">
        <w:rPr>
          <w:rFonts w:ascii="Calibri" w:hAnsi="Calibri" w:cs="Calibri"/>
          <w:sz w:val="22"/>
          <w:szCs w:val="22"/>
        </w:rPr>
        <w:br/>
        <w:t xml:space="preserve">Pomoc w znalezieniu zatrudnienia </w:t>
      </w:r>
      <w:r w:rsidR="00913CA4" w:rsidRPr="0047350B">
        <w:rPr>
          <w:rFonts w:ascii="Calibri" w:hAnsi="Calibri" w:cs="Calibri"/>
          <w:sz w:val="22"/>
          <w:szCs w:val="22"/>
        </w:rPr>
        <w:t xml:space="preserve">w formie umowy o pracę </w:t>
      </w:r>
      <w:r w:rsidRPr="0047350B">
        <w:rPr>
          <w:rFonts w:ascii="Calibri" w:hAnsi="Calibri" w:cs="Calibri"/>
          <w:sz w:val="22"/>
          <w:szCs w:val="22"/>
        </w:rPr>
        <w:t>na ½ etatu na min. 1 miesiąc (lub ¼ etatu w przypadku niepełnosprawności sprzężonej, lub znacznej) lub założeniu własnej działalności gospodarczej.</w:t>
      </w:r>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III</w:t>
      </w:r>
      <w:r w:rsidRPr="0047350B">
        <w:rPr>
          <w:rFonts w:ascii="Calibri" w:hAnsi="Calibri" w:cs="Calibri"/>
          <w:sz w:val="22"/>
          <w:szCs w:val="22"/>
        </w:rPr>
        <w:t xml:space="preserve"> </w:t>
      </w:r>
      <w:r w:rsidRPr="0047350B">
        <w:rPr>
          <w:rFonts w:ascii="Calibri" w:hAnsi="Calibri" w:cs="Calibri"/>
          <w:sz w:val="22"/>
          <w:szCs w:val="22"/>
        </w:rPr>
        <w:br/>
        <w:t>Stworzenie warunków umożliwiających utrzymanie zatrudnienia przez okres min. 3 miesięcy. Na tym etapie uczestnik otrzyma pomoc w adaptacji do nowego środowiska oraz przystosowaniu do wykonywania powierzonych mu zadań.</w:t>
      </w:r>
    </w:p>
    <w:p w:rsidR="00913CA4" w:rsidRPr="0047350B" w:rsidRDefault="00027F4C" w:rsidP="0047350B">
      <w:pPr>
        <w:pStyle w:val="NormalnyWeb"/>
        <w:jc w:val="center"/>
        <w:rPr>
          <w:rStyle w:val="Pogrubienie"/>
          <w:rFonts w:ascii="Calibri" w:hAnsi="Calibri" w:cs="Calibri"/>
          <w:sz w:val="22"/>
          <w:szCs w:val="22"/>
        </w:rPr>
      </w:pPr>
      <w:r w:rsidRPr="0047350B">
        <w:rPr>
          <w:rStyle w:val="Pogrubienie"/>
          <w:rFonts w:ascii="Calibri" w:hAnsi="Calibri" w:cs="Calibri"/>
          <w:sz w:val="22"/>
          <w:szCs w:val="22"/>
        </w:rPr>
        <w:t>W trakcie zatrudnienia wsparcie TRENERA PRACY – zatrudnienie wspomagane</w:t>
      </w:r>
    </w:p>
    <w:p w:rsidR="00913CA4" w:rsidRPr="0047350B" w:rsidRDefault="00913CA4" w:rsidP="0047350B">
      <w:pPr>
        <w:pStyle w:val="NormalnyWeb"/>
        <w:jc w:val="center"/>
        <w:rPr>
          <w:rStyle w:val="Pogrubienie"/>
          <w:rFonts w:ascii="Calibri" w:hAnsi="Calibri" w:cs="Calibri"/>
          <w:sz w:val="22"/>
          <w:szCs w:val="22"/>
        </w:rPr>
      </w:pPr>
      <w:r w:rsidRPr="0047350B">
        <w:rPr>
          <w:rStyle w:val="Pogrubienie"/>
          <w:rFonts w:ascii="Calibri" w:hAnsi="Calibri" w:cs="Calibri"/>
          <w:sz w:val="22"/>
          <w:szCs w:val="22"/>
        </w:rPr>
        <w:lastRenderedPageBreak/>
        <w:t>JAKIE WSPARCIE DLA  OSOB  Z NIEPEŁNOSPRAWNOŚCIĄ PRACUJACYCH ZAINTERESOWANYCH POPRAWA  SWOJEJ OBECNEJ SYTUACJI NA RYNKU PRACY?</w:t>
      </w:r>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w:t>
      </w:r>
      <w:r w:rsidRPr="0047350B">
        <w:rPr>
          <w:rFonts w:ascii="Calibri" w:hAnsi="Calibri" w:cs="Calibri"/>
          <w:b/>
          <w:bCs/>
          <w:sz w:val="22"/>
          <w:szCs w:val="22"/>
        </w:rPr>
        <w:br/>
      </w:r>
      <w:r w:rsidRPr="0047350B">
        <w:rPr>
          <w:rFonts w:ascii="Calibri" w:hAnsi="Calibri" w:cs="Calibri"/>
          <w:sz w:val="22"/>
          <w:szCs w:val="22"/>
        </w:rPr>
        <w:t xml:space="preserve">Kontakt z doradcą </w:t>
      </w:r>
      <w:r w:rsidR="00027F4C" w:rsidRPr="0047350B">
        <w:rPr>
          <w:rFonts w:ascii="Calibri" w:hAnsi="Calibri" w:cs="Calibri"/>
          <w:sz w:val="22"/>
          <w:szCs w:val="22"/>
        </w:rPr>
        <w:t xml:space="preserve">zawodowym/trenerem pracy </w:t>
      </w:r>
      <w:r w:rsidRPr="0047350B">
        <w:rPr>
          <w:rFonts w:ascii="Calibri" w:hAnsi="Calibri" w:cs="Calibri"/>
          <w:sz w:val="22"/>
          <w:szCs w:val="22"/>
        </w:rPr>
        <w:t>w celu stworzenia Indywidualnego Planu Działania. Określenie celów i możliwych alternatywnych ścieżek kariery, propozycje działań mających za zadanie poprawę obecnej sytuacji</w:t>
      </w:r>
    </w:p>
    <w:p w:rsidR="00DC35AC" w:rsidRPr="0047350B" w:rsidRDefault="00DC35AC" w:rsidP="0047350B">
      <w:pPr>
        <w:pStyle w:val="NormalnyWeb"/>
        <w:jc w:val="center"/>
        <w:rPr>
          <w:rFonts w:ascii="Calibri" w:hAnsi="Calibri" w:cs="Calibri"/>
          <w:sz w:val="22"/>
          <w:szCs w:val="22"/>
        </w:rPr>
      </w:pPr>
      <w:r w:rsidRPr="0047350B">
        <w:rPr>
          <w:rFonts w:ascii="Calibri" w:hAnsi="Calibri" w:cs="Calibri"/>
          <w:sz w:val="22"/>
          <w:szCs w:val="22"/>
        </w:rPr>
        <w:t xml:space="preserve">Wsparcie na podstawie wyznaczonego Indywidualnego Planu Działania — każdy uczestnik zostanie objęty min. 2 formami wsparcia takie jak np. poradnictwo planowania </w:t>
      </w:r>
      <w:proofErr w:type="spellStart"/>
      <w:r w:rsidRPr="0047350B">
        <w:rPr>
          <w:rFonts w:ascii="Calibri" w:hAnsi="Calibri" w:cs="Calibri"/>
          <w:sz w:val="22"/>
          <w:szCs w:val="22"/>
        </w:rPr>
        <w:t>kariery</w:t>
      </w:r>
      <w:proofErr w:type="spellEnd"/>
      <w:r w:rsidRPr="0047350B">
        <w:rPr>
          <w:rFonts w:ascii="Calibri" w:hAnsi="Calibri" w:cs="Calibri"/>
          <w:sz w:val="22"/>
          <w:szCs w:val="22"/>
        </w:rPr>
        <w:t xml:space="preserve">, pośrednictwo pracy, </w:t>
      </w:r>
      <w:r w:rsidR="00913CA4" w:rsidRPr="0047350B">
        <w:rPr>
          <w:rFonts w:ascii="Calibri" w:hAnsi="Calibri" w:cs="Calibri"/>
          <w:sz w:val="22"/>
          <w:szCs w:val="22"/>
        </w:rPr>
        <w:t>szkolenia  i inne  formy „szyte na miarę” niezbędne do poprawy sytuacji i potrzeb Uczestnika</w:t>
      </w:r>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II</w:t>
      </w:r>
      <w:r w:rsidRPr="0047350B">
        <w:rPr>
          <w:rFonts w:ascii="Calibri" w:hAnsi="Calibri" w:cs="Calibri"/>
          <w:b/>
          <w:bCs/>
          <w:sz w:val="22"/>
          <w:szCs w:val="22"/>
        </w:rPr>
        <w:br/>
      </w:r>
      <w:r w:rsidRPr="0047350B">
        <w:rPr>
          <w:rFonts w:ascii="Calibri" w:hAnsi="Calibri" w:cs="Calibri"/>
          <w:sz w:val="22"/>
          <w:szCs w:val="22"/>
        </w:rPr>
        <w:t>Poprawa warunków uczestnika na rynku pracy — np. stabilizacja zatrudnienia, zwiększenie etatu, zmiana stanowiska.</w:t>
      </w:r>
    </w:p>
    <w:p w:rsidR="00DC35AC" w:rsidRPr="0047350B" w:rsidRDefault="00DC35AC" w:rsidP="0047350B">
      <w:pPr>
        <w:pStyle w:val="NormalnyWeb"/>
        <w:jc w:val="center"/>
        <w:rPr>
          <w:rFonts w:ascii="Calibri" w:hAnsi="Calibri" w:cs="Calibri"/>
          <w:sz w:val="22"/>
          <w:szCs w:val="22"/>
        </w:rPr>
      </w:pPr>
      <w:r w:rsidRPr="0047350B">
        <w:rPr>
          <w:rStyle w:val="Pogrubienie"/>
          <w:rFonts w:ascii="Calibri" w:hAnsi="Calibri" w:cs="Calibri"/>
          <w:sz w:val="22"/>
          <w:szCs w:val="22"/>
        </w:rPr>
        <w:t>Etap III</w:t>
      </w:r>
      <w:r w:rsidRPr="0047350B">
        <w:rPr>
          <w:rFonts w:ascii="Calibri" w:hAnsi="Calibri" w:cs="Calibri"/>
          <w:sz w:val="22"/>
          <w:szCs w:val="22"/>
        </w:rPr>
        <w:t xml:space="preserve"> </w:t>
      </w:r>
      <w:r w:rsidRPr="0047350B">
        <w:rPr>
          <w:rFonts w:ascii="Calibri" w:hAnsi="Calibri" w:cs="Calibri"/>
          <w:sz w:val="22"/>
          <w:szCs w:val="22"/>
        </w:rPr>
        <w:br/>
        <w:t>Utrzymanie nowej sytuacji uczestnika na rynku pracy przez co najmniej 3 miesiące i wypracowanie długotrwałej zmiany sytuacji</w:t>
      </w:r>
    </w:p>
    <w:p w:rsidR="00495D63" w:rsidRPr="0047350B" w:rsidRDefault="00DC35AC" w:rsidP="0047350B">
      <w:pPr>
        <w:jc w:val="center"/>
        <w:rPr>
          <w:rFonts w:ascii="Calibri" w:hAnsi="Calibri" w:cs="Calibri"/>
        </w:rPr>
      </w:pPr>
      <w:r w:rsidRPr="0047350B">
        <w:rPr>
          <w:rStyle w:val="Pogrubienie"/>
          <w:rFonts w:ascii="Calibri" w:hAnsi="Calibri" w:cs="Calibri"/>
        </w:rPr>
        <w:t>Do programu może zgłosić się każda osoba, która ukończyła 18 lat i posiada orzeczenie o niepełnosprawności.</w:t>
      </w:r>
      <w:r w:rsidRPr="0047350B">
        <w:rPr>
          <w:rFonts w:ascii="Calibri" w:hAnsi="Calibri" w:cs="Calibri"/>
        </w:rPr>
        <w:t xml:space="preserve"> Z pomocy mogą skorzystać osoby niezatrudnione które chcą rozpocząć </w:t>
      </w:r>
      <w:r w:rsidR="00230808" w:rsidRPr="0047350B">
        <w:rPr>
          <w:rFonts w:ascii="Calibri" w:hAnsi="Calibri" w:cs="Calibri"/>
        </w:rPr>
        <w:t xml:space="preserve">proces aktywizacji zawodowej i wejścia na otwarty rynek pracy </w:t>
      </w:r>
      <w:r w:rsidRPr="0047350B">
        <w:rPr>
          <w:rFonts w:ascii="Calibri" w:hAnsi="Calibri" w:cs="Calibri"/>
        </w:rPr>
        <w:t xml:space="preserve"> oraz osoby aktywne zawodowo, które chcą poprawić swoją sytuację. Osoby ze znacznym lub umiarkowanym stopniem niepełnosprawności, niepełnosprawnością sprzężoną, intelektualną, chorobą psychiczną, epilepsją lub całkowitym zaburzeniem rozwojowym zaliczoną do lekkiego stopnia niepełnosprawności będą stanowić nie mniej niż 30% wszystkich uczestników.</w:t>
      </w:r>
    </w:p>
    <w:p w:rsidR="00BC58CF" w:rsidRPr="0047350B" w:rsidRDefault="00DC35AC"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 xml:space="preserve">Aby wziąć udział w projekcie należy pobrać i wypełnić znajdujące się poniżej dokumenty, a następnie odesłać je do </w:t>
      </w:r>
      <w:r w:rsidR="00BC58CF" w:rsidRPr="0047350B">
        <w:rPr>
          <w:rFonts w:ascii="Calibri" w:eastAsia="Times New Roman" w:hAnsi="Calibri" w:cs="Calibri"/>
          <w:lang w:eastAsia="pl-PL"/>
        </w:rPr>
        <w:t>Fundacji Eudajmonia</w:t>
      </w:r>
    </w:p>
    <w:p w:rsidR="00230808" w:rsidRPr="0047350B" w:rsidRDefault="00334C63" w:rsidP="0047350B">
      <w:pPr>
        <w:spacing w:before="100" w:beforeAutospacing="1" w:after="100" w:afterAutospacing="1" w:line="240" w:lineRule="auto"/>
        <w:jc w:val="center"/>
        <w:rPr>
          <w:rFonts w:ascii="Calibri" w:eastAsia="Times New Roman" w:hAnsi="Calibri" w:cs="Calibri"/>
          <w:lang w:eastAsia="pl-PL"/>
        </w:rPr>
      </w:pPr>
      <w:hyperlink r:id="rId6" w:history="1">
        <w:r w:rsidR="00230808" w:rsidRPr="0047350B">
          <w:rPr>
            <w:rStyle w:val="Hipercze"/>
            <w:rFonts w:ascii="Calibri" w:eastAsia="Times New Roman" w:hAnsi="Calibri" w:cs="Calibri"/>
            <w:lang w:eastAsia="pl-PL"/>
          </w:rPr>
          <w:t>biuro@eudajmonia.pl</w:t>
        </w:r>
      </w:hyperlink>
    </w:p>
    <w:p w:rsidR="00BC58CF" w:rsidRPr="0047350B" w:rsidRDefault="00BC58CF" w:rsidP="0047350B">
      <w:pPr>
        <w:pStyle w:val="NormalnyWeb"/>
        <w:jc w:val="center"/>
        <w:rPr>
          <w:rFonts w:ascii="Calibri" w:hAnsi="Calibri" w:cs="Calibri"/>
          <w:b/>
          <w:color w:val="365F91" w:themeColor="accent1" w:themeShade="BF"/>
          <w:sz w:val="22"/>
          <w:szCs w:val="22"/>
        </w:rPr>
      </w:pPr>
    </w:p>
    <w:p w:rsidR="00BC58CF" w:rsidRPr="0047350B" w:rsidRDefault="0047350B" w:rsidP="0047350B">
      <w:pPr>
        <w:spacing w:before="100" w:beforeAutospacing="1" w:after="100" w:afterAutospacing="1" w:line="240" w:lineRule="auto"/>
        <w:jc w:val="center"/>
        <w:rPr>
          <w:rFonts w:ascii="Calibri" w:eastAsia="Times New Roman" w:hAnsi="Calibri" w:cs="Calibri"/>
          <w:b/>
          <w:color w:val="7030A0"/>
          <w:lang w:eastAsia="pl-PL"/>
        </w:rPr>
      </w:pPr>
      <w:r w:rsidRPr="0047350B">
        <w:rPr>
          <w:rFonts w:ascii="Calibri" w:eastAsia="Times New Roman" w:hAnsi="Calibri" w:cs="Calibri"/>
          <w:b/>
          <w:color w:val="7030A0"/>
          <w:lang w:eastAsia="pl-PL"/>
        </w:rPr>
        <w:t>UWAGA NABÓR DO PROJ</w:t>
      </w:r>
      <w:r w:rsidR="00BC58CF" w:rsidRPr="0047350B">
        <w:rPr>
          <w:rFonts w:ascii="Calibri" w:eastAsia="Times New Roman" w:hAnsi="Calibri" w:cs="Calibri"/>
          <w:b/>
          <w:color w:val="7030A0"/>
          <w:lang w:eastAsia="pl-PL"/>
        </w:rPr>
        <w:t>E</w:t>
      </w:r>
      <w:r w:rsidRPr="0047350B">
        <w:rPr>
          <w:rFonts w:ascii="Calibri" w:eastAsia="Times New Roman" w:hAnsi="Calibri" w:cs="Calibri"/>
          <w:b/>
          <w:color w:val="7030A0"/>
          <w:lang w:eastAsia="pl-PL"/>
        </w:rPr>
        <w:t>K</w:t>
      </w:r>
      <w:r w:rsidR="00BC58CF" w:rsidRPr="0047350B">
        <w:rPr>
          <w:rFonts w:ascii="Calibri" w:eastAsia="Times New Roman" w:hAnsi="Calibri" w:cs="Calibri"/>
          <w:b/>
          <w:color w:val="7030A0"/>
          <w:lang w:eastAsia="pl-PL"/>
        </w:rPr>
        <w:t xml:space="preserve">TU DO </w:t>
      </w:r>
      <w:r w:rsidRPr="0047350B">
        <w:rPr>
          <w:rFonts w:ascii="Calibri" w:eastAsia="Times New Roman" w:hAnsi="Calibri" w:cs="Calibri"/>
          <w:b/>
          <w:color w:val="7030A0"/>
          <w:lang w:eastAsia="pl-PL"/>
        </w:rPr>
        <w:t xml:space="preserve">30 </w:t>
      </w:r>
      <w:r w:rsidR="00BC58CF" w:rsidRPr="0047350B">
        <w:rPr>
          <w:rFonts w:ascii="Calibri" w:eastAsia="Times New Roman" w:hAnsi="Calibri" w:cs="Calibri"/>
          <w:b/>
          <w:color w:val="7030A0"/>
          <w:lang w:eastAsia="pl-PL"/>
        </w:rPr>
        <w:t xml:space="preserve"> MAJA 2023</w:t>
      </w:r>
    </w:p>
    <w:p w:rsidR="00BC58CF" w:rsidRPr="0047350B" w:rsidRDefault="00BC58CF" w:rsidP="0047350B">
      <w:pPr>
        <w:spacing w:before="100" w:beforeAutospacing="1" w:after="100" w:afterAutospacing="1" w:line="240" w:lineRule="auto"/>
        <w:jc w:val="center"/>
        <w:rPr>
          <w:rFonts w:ascii="Calibri" w:eastAsia="Times New Roman" w:hAnsi="Calibri" w:cs="Calibri"/>
          <w:b/>
          <w:color w:val="7030A0"/>
          <w:lang w:eastAsia="pl-PL"/>
        </w:rPr>
      </w:pPr>
      <w:r w:rsidRPr="0047350B">
        <w:rPr>
          <w:rFonts w:ascii="Calibri" w:eastAsia="Times New Roman" w:hAnsi="Calibri" w:cs="Calibri"/>
          <w:b/>
          <w:color w:val="7030A0"/>
          <w:lang w:eastAsia="pl-PL"/>
        </w:rPr>
        <w:t xml:space="preserve">NAPISZ  </w:t>
      </w:r>
      <w:hyperlink r:id="rId7" w:history="1">
        <w:r w:rsidRPr="0047350B">
          <w:rPr>
            <w:rStyle w:val="Hipercze"/>
            <w:rFonts w:ascii="Calibri" w:eastAsia="Times New Roman" w:hAnsi="Calibri" w:cs="Calibri"/>
            <w:b/>
            <w:color w:val="7030A0"/>
            <w:lang w:eastAsia="pl-PL"/>
          </w:rPr>
          <w:t>biuro@eudajmonia.pl</w:t>
        </w:r>
      </w:hyperlink>
    </w:p>
    <w:p w:rsidR="00BC58CF" w:rsidRPr="0047350B" w:rsidRDefault="00BC58CF" w:rsidP="0047350B">
      <w:pPr>
        <w:spacing w:before="100" w:beforeAutospacing="1" w:after="100" w:afterAutospacing="1" w:line="240" w:lineRule="auto"/>
        <w:jc w:val="center"/>
        <w:rPr>
          <w:rFonts w:ascii="Calibri" w:eastAsia="Times New Roman" w:hAnsi="Calibri" w:cs="Calibri"/>
          <w:b/>
          <w:i/>
          <w:color w:val="7030A0"/>
          <w:lang w:eastAsia="pl-PL"/>
        </w:rPr>
      </w:pPr>
      <w:r w:rsidRPr="0047350B">
        <w:rPr>
          <w:rFonts w:ascii="Calibri" w:eastAsia="Times New Roman" w:hAnsi="Calibri" w:cs="Calibri"/>
          <w:b/>
          <w:i/>
          <w:color w:val="7030A0"/>
          <w:lang w:eastAsia="pl-PL"/>
        </w:rPr>
        <w:t>W TEMACIE WPISUJAC „ 1.5 PROJEKT praca” -  SKONTAKTUJEMY SIĘ Z TOBĄ</w:t>
      </w:r>
    </w:p>
    <w:p w:rsidR="00027F4C" w:rsidRPr="0047350B" w:rsidRDefault="00027F4C" w:rsidP="0047350B">
      <w:pPr>
        <w:spacing w:before="100" w:beforeAutospacing="1" w:after="100" w:afterAutospacing="1" w:line="240" w:lineRule="auto"/>
        <w:jc w:val="center"/>
        <w:rPr>
          <w:rFonts w:ascii="Calibri" w:eastAsia="Times New Roman" w:hAnsi="Calibri" w:cs="Calibri"/>
          <w:b/>
          <w:lang w:eastAsia="pl-PL"/>
        </w:rPr>
      </w:pPr>
    </w:p>
    <w:p w:rsidR="00230808" w:rsidRPr="0047350B" w:rsidRDefault="00BC58CF"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______________________________________________________________________</w:t>
      </w:r>
    </w:p>
    <w:p w:rsidR="00DC35AC" w:rsidRPr="0047350B" w:rsidRDefault="00DC35AC" w:rsidP="0047350B">
      <w:pPr>
        <w:jc w:val="center"/>
        <w:rPr>
          <w:rFonts w:ascii="Calibri" w:hAnsi="Calibri" w:cs="Calibri"/>
        </w:rPr>
      </w:pPr>
    </w:p>
    <w:p w:rsidR="00DC35AC" w:rsidRPr="0047350B" w:rsidRDefault="00DC35AC" w:rsidP="0047350B">
      <w:pPr>
        <w:spacing w:after="0" w:line="240" w:lineRule="auto"/>
        <w:jc w:val="center"/>
        <w:rPr>
          <w:rFonts w:ascii="Calibri" w:eastAsia="Times New Roman" w:hAnsi="Calibri" w:cs="Calibri"/>
          <w:lang w:eastAsia="pl-PL"/>
        </w:rPr>
      </w:pPr>
      <w:r w:rsidRPr="0047350B">
        <w:rPr>
          <w:rFonts w:ascii="Calibri" w:eastAsia="Times New Roman" w:hAnsi="Calibri" w:cs="Calibri"/>
          <w:noProof/>
          <w:lang w:eastAsia="pl-PL"/>
        </w:rPr>
        <w:lastRenderedPageBreak/>
        <w:drawing>
          <wp:inline distT="0" distB="0" distL="0" distR="0">
            <wp:extent cx="3580827" cy="1190625"/>
            <wp:effectExtent l="19050" t="0" r="573" b="0"/>
            <wp:docPr id="1" name="Obraz 1" descr="https://oniwpracy.pl/wp-content/uploads/2022/09/znaki_strona_www-1024x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iwpracy.pl/wp-content/uploads/2022/09/znaki_strona_www-1024x341.png"/>
                    <pic:cNvPicPr>
                      <a:picLocks noChangeAspect="1" noChangeArrowheads="1"/>
                    </pic:cNvPicPr>
                  </pic:nvPicPr>
                  <pic:blipFill>
                    <a:blip r:embed="rId8" cstate="print"/>
                    <a:srcRect/>
                    <a:stretch>
                      <a:fillRect/>
                    </a:stretch>
                  </pic:blipFill>
                  <pic:spPr bwMode="auto">
                    <a:xfrm>
                      <a:off x="0" y="0"/>
                      <a:ext cx="3580827" cy="1190625"/>
                    </a:xfrm>
                    <a:prstGeom prst="rect">
                      <a:avLst/>
                    </a:prstGeom>
                    <a:noFill/>
                    <a:ln w="9525">
                      <a:noFill/>
                      <a:miter lim="800000"/>
                      <a:headEnd/>
                      <a:tailEnd/>
                    </a:ln>
                  </pic:spPr>
                </pic:pic>
              </a:graphicData>
            </a:graphic>
          </wp:inline>
        </w:drawing>
      </w:r>
    </w:p>
    <w:p w:rsidR="00DC35AC" w:rsidRPr="0047350B" w:rsidRDefault="00DC35AC"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DOFINANSOWANO ZE ŚRODKÓW PAŃSTWOWEGO FUNDUSZU CELOWEGO</w:t>
      </w:r>
    </w:p>
    <w:p w:rsidR="00DC35AC" w:rsidRPr="0047350B" w:rsidRDefault="00DC35AC"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ROZWÓJ POTENCJAŁU ZAWODOWEGO OSÓB Z NIEPEŁNOSPRAWNOŚCIAMI</w:t>
      </w:r>
    </w:p>
    <w:p w:rsidR="00230808" w:rsidRPr="0047350B" w:rsidRDefault="00DC35AC" w:rsidP="0047350B">
      <w:pPr>
        <w:spacing w:before="100" w:beforeAutospacing="1" w:after="100" w:afterAutospacing="1" w:line="240" w:lineRule="auto"/>
        <w:jc w:val="center"/>
        <w:rPr>
          <w:rFonts w:ascii="Calibri" w:eastAsia="Times New Roman" w:hAnsi="Calibri" w:cs="Calibri"/>
          <w:b/>
          <w:bCs/>
          <w:lang w:eastAsia="pl-PL"/>
        </w:rPr>
      </w:pPr>
      <w:r w:rsidRPr="0047350B">
        <w:rPr>
          <w:rFonts w:ascii="Calibri" w:eastAsia="Times New Roman" w:hAnsi="Calibri" w:cs="Calibri"/>
          <w:lang w:eastAsia="pl-PL"/>
        </w:rPr>
        <w:t xml:space="preserve">PROJEKT: </w:t>
      </w:r>
      <w:r w:rsidR="00230808" w:rsidRPr="0047350B">
        <w:rPr>
          <w:rFonts w:ascii="Calibri" w:eastAsia="Times New Roman" w:hAnsi="Calibri" w:cs="Calibri"/>
          <w:lang w:eastAsia="pl-PL"/>
        </w:rPr>
        <w:t xml:space="preserve"> </w:t>
      </w:r>
      <w:r w:rsidR="00230808" w:rsidRPr="0047350B">
        <w:rPr>
          <w:rFonts w:ascii="Calibri" w:eastAsia="Times New Roman" w:hAnsi="Calibri" w:cs="Calibri"/>
          <w:b/>
          <w:bCs/>
          <w:lang w:eastAsia="pl-PL"/>
        </w:rPr>
        <w:t>PRACA, PRACA, PRACA - ROZWIŃ SWÓJ POTENCJAL”</w:t>
      </w:r>
    </w:p>
    <w:p w:rsidR="00DC35AC" w:rsidRPr="0047350B" w:rsidRDefault="00DC35AC"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DOFINANSOWANIE ZE ŚRODKÓW UE:</w:t>
      </w:r>
      <w:r w:rsidRPr="0047350B">
        <w:rPr>
          <w:rFonts w:ascii="Calibri" w:eastAsia="Times New Roman" w:hAnsi="Calibri" w:cs="Calibri"/>
          <w:lang w:eastAsia="pl-PL"/>
        </w:rPr>
        <w:br/>
      </w:r>
      <w:r w:rsidR="00230808" w:rsidRPr="0047350B">
        <w:rPr>
          <w:rFonts w:ascii="Calibri" w:eastAsia="Times New Roman" w:hAnsi="Calibri" w:cs="Calibri"/>
          <w:b/>
          <w:bCs/>
          <w:lang w:eastAsia="pl-PL"/>
        </w:rPr>
        <w:t>1 235 814,50</w:t>
      </w:r>
      <w:r w:rsidRPr="0047350B">
        <w:rPr>
          <w:rFonts w:ascii="Calibri" w:eastAsia="Times New Roman" w:hAnsi="Calibri" w:cs="Calibri"/>
          <w:b/>
          <w:bCs/>
          <w:lang w:eastAsia="pl-PL"/>
        </w:rPr>
        <w:t xml:space="preserve"> ZŁ</w:t>
      </w:r>
    </w:p>
    <w:p w:rsidR="00DC35AC" w:rsidRPr="0047350B" w:rsidRDefault="00DC35AC" w:rsidP="0047350B">
      <w:pPr>
        <w:spacing w:after="0" w:line="240" w:lineRule="auto"/>
        <w:jc w:val="center"/>
        <w:rPr>
          <w:rFonts w:ascii="Calibri" w:eastAsia="Times New Roman" w:hAnsi="Calibri" w:cs="Calibri"/>
          <w:lang w:eastAsia="pl-PL"/>
        </w:rPr>
      </w:pPr>
      <w:r w:rsidRPr="0047350B">
        <w:rPr>
          <w:rFonts w:ascii="Calibri" w:eastAsia="Times New Roman" w:hAnsi="Calibri" w:cs="Calibri"/>
          <w:lang w:eastAsia="pl-PL"/>
        </w:rPr>
        <w:t>DOFINANSOWANIE ZE PAŃSTWOWEGO FUNDUSZU CELOWEGO:</w:t>
      </w:r>
      <w:r w:rsidRPr="0047350B">
        <w:rPr>
          <w:rFonts w:ascii="Calibri" w:eastAsia="Times New Roman" w:hAnsi="Calibri" w:cs="Calibri"/>
          <w:lang w:eastAsia="pl-PL"/>
        </w:rPr>
        <w:br/>
      </w:r>
      <w:r w:rsidR="00230808" w:rsidRPr="0047350B">
        <w:rPr>
          <w:rFonts w:ascii="Calibri" w:eastAsia="Times New Roman" w:hAnsi="Calibri" w:cs="Calibri"/>
          <w:b/>
          <w:bCs/>
          <w:lang w:eastAsia="pl-PL"/>
        </w:rPr>
        <w:t>230 505,50</w:t>
      </w:r>
      <w:r w:rsidRPr="0047350B">
        <w:rPr>
          <w:rFonts w:ascii="Calibri" w:eastAsia="Times New Roman" w:hAnsi="Calibri" w:cs="Calibri"/>
          <w:b/>
          <w:bCs/>
          <w:lang w:eastAsia="pl-PL"/>
        </w:rPr>
        <w:t xml:space="preserve"> ZŁ</w:t>
      </w:r>
    </w:p>
    <w:p w:rsidR="00DC35AC" w:rsidRPr="0047350B" w:rsidRDefault="00DC35AC" w:rsidP="0047350B">
      <w:pPr>
        <w:spacing w:after="0" w:line="240" w:lineRule="auto"/>
        <w:jc w:val="center"/>
        <w:rPr>
          <w:rFonts w:ascii="Calibri" w:eastAsia="Times New Roman" w:hAnsi="Calibri" w:cs="Calibri"/>
          <w:lang w:eastAsia="pl-PL"/>
        </w:rPr>
      </w:pPr>
      <w:r w:rsidRPr="0047350B">
        <w:rPr>
          <w:rFonts w:ascii="Calibri" w:eastAsia="Times New Roman" w:hAnsi="Calibri" w:cs="Calibri"/>
          <w:lang w:eastAsia="pl-PL"/>
        </w:rPr>
        <w:t xml:space="preserve">CAŁKOWITA WARTOŚĆ PROJEKTU: </w:t>
      </w:r>
      <w:r w:rsidR="00230808" w:rsidRPr="0047350B">
        <w:rPr>
          <w:rFonts w:ascii="Calibri" w:eastAsia="Times New Roman" w:hAnsi="Calibri" w:cs="Calibri"/>
          <w:b/>
          <w:bCs/>
          <w:lang w:eastAsia="pl-PL"/>
        </w:rPr>
        <w:t>1 466 320</w:t>
      </w:r>
      <w:r w:rsidRPr="0047350B">
        <w:rPr>
          <w:rFonts w:ascii="Calibri" w:eastAsia="Times New Roman" w:hAnsi="Calibri" w:cs="Calibri"/>
          <w:b/>
          <w:bCs/>
          <w:lang w:eastAsia="pl-PL"/>
        </w:rPr>
        <w:t>,00 ZŁ</w:t>
      </w:r>
    </w:p>
    <w:p w:rsidR="00883FBE" w:rsidRPr="0047350B" w:rsidRDefault="00DC35AC" w:rsidP="0047350B">
      <w:pPr>
        <w:spacing w:before="100" w:beforeAutospacing="1" w:after="100" w:afterAutospacing="1" w:line="240" w:lineRule="auto"/>
        <w:jc w:val="center"/>
        <w:rPr>
          <w:rFonts w:ascii="Calibri" w:eastAsia="Times New Roman" w:hAnsi="Calibri" w:cs="Calibri"/>
          <w:lang w:eastAsia="pl-PL"/>
        </w:rPr>
      </w:pPr>
      <w:r w:rsidRPr="0047350B">
        <w:rPr>
          <w:rFonts w:ascii="Calibri" w:eastAsia="Times New Roman" w:hAnsi="Calibri" w:cs="Calibri"/>
          <w:lang w:eastAsia="pl-PL"/>
        </w:rPr>
        <w:t xml:space="preserve">Celem projektu jest zwiększenie poziomu i jakości zatrudnienia osób z </w:t>
      </w:r>
      <w:proofErr w:type="spellStart"/>
      <w:r w:rsidRPr="0047350B">
        <w:rPr>
          <w:rFonts w:ascii="Calibri" w:eastAsia="Times New Roman" w:hAnsi="Calibri" w:cs="Calibri"/>
          <w:lang w:eastAsia="pl-PL"/>
        </w:rPr>
        <w:t>niepełnosprawnościami</w:t>
      </w:r>
      <w:proofErr w:type="spellEnd"/>
      <w:r w:rsidRPr="0047350B">
        <w:rPr>
          <w:rFonts w:ascii="Calibri" w:eastAsia="Times New Roman" w:hAnsi="Calibri" w:cs="Calibri"/>
          <w:lang w:eastAsia="pl-PL"/>
        </w:rPr>
        <w:t xml:space="preserve"> i osób biernych zawodowo z powodu choroby.</w:t>
      </w:r>
    </w:p>
    <w:sectPr w:rsidR="00883FBE" w:rsidRPr="0047350B" w:rsidSect="0049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7D8"/>
    <w:multiLevelType w:val="multilevel"/>
    <w:tmpl w:val="EF5E8B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373B65"/>
    <w:multiLevelType w:val="multilevel"/>
    <w:tmpl w:val="7EEEE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E2814"/>
    <w:multiLevelType w:val="multilevel"/>
    <w:tmpl w:val="979827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909DC"/>
    <w:multiLevelType w:val="multilevel"/>
    <w:tmpl w:val="CF1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7F46BA"/>
    <w:multiLevelType w:val="multilevel"/>
    <w:tmpl w:val="3DE275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35AC"/>
    <w:rsid w:val="00027F4C"/>
    <w:rsid w:val="000C20BD"/>
    <w:rsid w:val="00147CD7"/>
    <w:rsid w:val="00230808"/>
    <w:rsid w:val="002B2A7E"/>
    <w:rsid w:val="00334C63"/>
    <w:rsid w:val="0047350B"/>
    <w:rsid w:val="00495D63"/>
    <w:rsid w:val="004F0142"/>
    <w:rsid w:val="006C5E7F"/>
    <w:rsid w:val="00716F7F"/>
    <w:rsid w:val="008803C0"/>
    <w:rsid w:val="00883FBE"/>
    <w:rsid w:val="00913CA4"/>
    <w:rsid w:val="00AB0082"/>
    <w:rsid w:val="00BC58CF"/>
    <w:rsid w:val="00DC35AC"/>
    <w:rsid w:val="00EA4014"/>
    <w:rsid w:val="00F311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D63"/>
  </w:style>
  <w:style w:type="paragraph" w:styleId="Nagwek1">
    <w:name w:val="heading 1"/>
    <w:basedOn w:val="Normalny"/>
    <w:next w:val="Normalny"/>
    <w:link w:val="Nagwek1Znak"/>
    <w:uiPriority w:val="9"/>
    <w:qFormat/>
    <w:rsid w:val="00883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C35A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C35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C35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35AC"/>
    <w:rPr>
      <w:b/>
      <w:bCs/>
    </w:rPr>
  </w:style>
  <w:style w:type="character" w:customStyle="1" w:styleId="elementor-button-content-wrapper">
    <w:name w:val="elementor-button-content-wrapper"/>
    <w:basedOn w:val="Domylnaczcionkaakapitu"/>
    <w:rsid w:val="00DC35AC"/>
  </w:style>
  <w:style w:type="character" w:customStyle="1" w:styleId="elementor-button-text">
    <w:name w:val="elementor-button-text"/>
    <w:basedOn w:val="Domylnaczcionkaakapitu"/>
    <w:rsid w:val="00DC35AC"/>
  </w:style>
  <w:style w:type="character" w:customStyle="1" w:styleId="Nagwek2Znak">
    <w:name w:val="Nagłówek 2 Znak"/>
    <w:basedOn w:val="Domylnaczcionkaakapitu"/>
    <w:link w:val="Nagwek2"/>
    <w:uiPriority w:val="9"/>
    <w:rsid w:val="00DC35AC"/>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DC35AC"/>
    <w:rPr>
      <w:color w:val="0000FF"/>
      <w:u w:val="single"/>
    </w:rPr>
  </w:style>
  <w:style w:type="character" w:customStyle="1" w:styleId="Nagwek3Znak">
    <w:name w:val="Nagłówek 3 Znak"/>
    <w:basedOn w:val="Domylnaczcionkaakapitu"/>
    <w:link w:val="Nagwek3"/>
    <w:uiPriority w:val="9"/>
    <w:semiHidden/>
    <w:rsid w:val="00DC35AC"/>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DC35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35AC"/>
    <w:rPr>
      <w:rFonts w:ascii="Tahoma" w:hAnsi="Tahoma" w:cs="Tahoma"/>
      <w:sz w:val="16"/>
      <w:szCs w:val="16"/>
    </w:rPr>
  </w:style>
  <w:style w:type="character" w:customStyle="1" w:styleId="Nagwek1Znak">
    <w:name w:val="Nagłówek 1 Znak"/>
    <w:basedOn w:val="Domylnaczcionkaakapitu"/>
    <w:link w:val="Nagwek1"/>
    <w:uiPriority w:val="9"/>
    <w:rsid w:val="00883F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4664105">
      <w:bodyDiv w:val="1"/>
      <w:marLeft w:val="0"/>
      <w:marRight w:val="0"/>
      <w:marTop w:val="0"/>
      <w:marBottom w:val="0"/>
      <w:divBdr>
        <w:top w:val="none" w:sz="0" w:space="0" w:color="auto"/>
        <w:left w:val="none" w:sz="0" w:space="0" w:color="auto"/>
        <w:bottom w:val="none" w:sz="0" w:space="0" w:color="auto"/>
        <w:right w:val="none" w:sz="0" w:space="0" w:color="auto"/>
      </w:divBdr>
      <w:divsChild>
        <w:div w:id="1652711014">
          <w:marLeft w:val="0"/>
          <w:marRight w:val="0"/>
          <w:marTop w:val="0"/>
          <w:marBottom w:val="0"/>
          <w:divBdr>
            <w:top w:val="none" w:sz="0" w:space="0" w:color="auto"/>
            <w:left w:val="none" w:sz="0" w:space="0" w:color="auto"/>
            <w:bottom w:val="none" w:sz="0" w:space="0" w:color="auto"/>
            <w:right w:val="none" w:sz="0" w:space="0" w:color="auto"/>
          </w:divBdr>
          <w:divsChild>
            <w:div w:id="1726828105">
              <w:marLeft w:val="0"/>
              <w:marRight w:val="0"/>
              <w:marTop w:val="0"/>
              <w:marBottom w:val="0"/>
              <w:divBdr>
                <w:top w:val="none" w:sz="0" w:space="0" w:color="auto"/>
                <w:left w:val="none" w:sz="0" w:space="0" w:color="auto"/>
                <w:bottom w:val="none" w:sz="0" w:space="0" w:color="auto"/>
                <w:right w:val="none" w:sz="0" w:space="0" w:color="auto"/>
              </w:divBdr>
            </w:div>
          </w:divsChild>
        </w:div>
        <w:div w:id="2048681773">
          <w:marLeft w:val="0"/>
          <w:marRight w:val="0"/>
          <w:marTop w:val="0"/>
          <w:marBottom w:val="0"/>
          <w:divBdr>
            <w:top w:val="none" w:sz="0" w:space="0" w:color="auto"/>
            <w:left w:val="none" w:sz="0" w:space="0" w:color="auto"/>
            <w:bottom w:val="none" w:sz="0" w:space="0" w:color="auto"/>
            <w:right w:val="none" w:sz="0" w:space="0" w:color="auto"/>
          </w:divBdr>
          <w:divsChild>
            <w:div w:id="1053312929">
              <w:marLeft w:val="0"/>
              <w:marRight w:val="0"/>
              <w:marTop w:val="0"/>
              <w:marBottom w:val="0"/>
              <w:divBdr>
                <w:top w:val="none" w:sz="0" w:space="0" w:color="auto"/>
                <w:left w:val="none" w:sz="0" w:space="0" w:color="auto"/>
                <w:bottom w:val="none" w:sz="0" w:space="0" w:color="auto"/>
                <w:right w:val="none" w:sz="0" w:space="0" w:color="auto"/>
              </w:divBdr>
              <w:divsChild>
                <w:div w:id="1471482969">
                  <w:marLeft w:val="0"/>
                  <w:marRight w:val="0"/>
                  <w:marTop w:val="0"/>
                  <w:marBottom w:val="0"/>
                  <w:divBdr>
                    <w:top w:val="none" w:sz="0" w:space="0" w:color="auto"/>
                    <w:left w:val="none" w:sz="0" w:space="0" w:color="auto"/>
                    <w:bottom w:val="none" w:sz="0" w:space="0" w:color="auto"/>
                    <w:right w:val="none" w:sz="0" w:space="0" w:color="auto"/>
                  </w:divBdr>
                  <w:divsChild>
                    <w:div w:id="1333413602">
                      <w:marLeft w:val="0"/>
                      <w:marRight w:val="0"/>
                      <w:marTop w:val="0"/>
                      <w:marBottom w:val="0"/>
                      <w:divBdr>
                        <w:top w:val="none" w:sz="0" w:space="0" w:color="auto"/>
                        <w:left w:val="none" w:sz="0" w:space="0" w:color="auto"/>
                        <w:bottom w:val="none" w:sz="0" w:space="0" w:color="auto"/>
                        <w:right w:val="none" w:sz="0" w:space="0" w:color="auto"/>
                      </w:divBdr>
                      <w:divsChild>
                        <w:div w:id="552087117">
                          <w:marLeft w:val="0"/>
                          <w:marRight w:val="0"/>
                          <w:marTop w:val="0"/>
                          <w:marBottom w:val="0"/>
                          <w:divBdr>
                            <w:top w:val="none" w:sz="0" w:space="0" w:color="auto"/>
                            <w:left w:val="none" w:sz="0" w:space="0" w:color="auto"/>
                            <w:bottom w:val="none" w:sz="0" w:space="0" w:color="auto"/>
                            <w:right w:val="none" w:sz="0" w:space="0" w:color="auto"/>
                          </w:divBdr>
                          <w:divsChild>
                            <w:div w:id="2814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675">
              <w:marLeft w:val="0"/>
              <w:marRight w:val="0"/>
              <w:marTop w:val="0"/>
              <w:marBottom w:val="0"/>
              <w:divBdr>
                <w:top w:val="none" w:sz="0" w:space="0" w:color="auto"/>
                <w:left w:val="none" w:sz="0" w:space="0" w:color="auto"/>
                <w:bottom w:val="none" w:sz="0" w:space="0" w:color="auto"/>
                <w:right w:val="none" w:sz="0" w:space="0" w:color="auto"/>
              </w:divBdr>
              <w:divsChild>
                <w:div w:id="1740520572">
                  <w:marLeft w:val="0"/>
                  <w:marRight w:val="0"/>
                  <w:marTop w:val="0"/>
                  <w:marBottom w:val="0"/>
                  <w:divBdr>
                    <w:top w:val="none" w:sz="0" w:space="0" w:color="auto"/>
                    <w:left w:val="none" w:sz="0" w:space="0" w:color="auto"/>
                    <w:bottom w:val="none" w:sz="0" w:space="0" w:color="auto"/>
                    <w:right w:val="none" w:sz="0" w:space="0" w:color="auto"/>
                  </w:divBdr>
                  <w:divsChild>
                    <w:div w:id="568999056">
                      <w:marLeft w:val="0"/>
                      <w:marRight w:val="0"/>
                      <w:marTop w:val="0"/>
                      <w:marBottom w:val="0"/>
                      <w:divBdr>
                        <w:top w:val="none" w:sz="0" w:space="0" w:color="auto"/>
                        <w:left w:val="none" w:sz="0" w:space="0" w:color="auto"/>
                        <w:bottom w:val="none" w:sz="0" w:space="0" w:color="auto"/>
                        <w:right w:val="none" w:sz="0" w:space="0" w:color="auto"/>
                      </w:divBdr>
                      <w:divsChild>
                        <w:div w:id="326203681">
                          <w:marLeft w:val="0"/>
                          <w:marRight w:val="0"/>
                          <w:marTop w:val="0"/>
                          <w:marBottom w:val="0"/>
                          <w:divBdr>
                            <w:top w:val="none" w:sz="0" w:space="0" w:color="auto"/>
                            <w:left w:val="none" w:sz="0" w:space="0" w:color="auto"/>
                            <w:bottom w:val="none" w:sz="0" w:space="0" w:color="auto"/>
                            <w:right w:val="none" w:sz="0" w:space="0" w:color="auto"/>
                          </w:divBdr>
                          <w:divsChild>
                            <w:div w:id="72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5795">
              <w:marLeft w:val="0"/>
              <w:marRight w:val="0"/>
              <w:marTop w:val="0"/>
              <w:marBottom w:val="0"/>
              <w:divBdr>
                <w:top w:val="none" w:sz="0" w:space="0" w:color="auto"/>
                <w:left w:val="none" w:sz="0" w:space="0" w:color="auto"/>
                <w:bottom w:val="none" w:sz="0" w:space="0" w:color="auto"/>
                <w:right w:val="none" w:sz="0" w:space="0" w:color="auto"/>
              </w:divBdr>
              <w:divsChild>
                <w:div w:id="1193345396">
                  <w:marLeft w:val="0"/>
                  <w:marRight w:val="0"/>
                  <w:marTop w:val="0"/>
                  <w:marBottom w:val="0"/>
                  <w:divBdr>
                    <w:top w:val="none" w:sz="0" w:space="0" w:color="auto"/>
                    <w:left w:val="none" w:sz="0" w:space="0" w:color="auto"/>
                    <w:bottom w:val="none" w:sz="0" w:space="0" w:color="auto"/>
                    <w:right w:val="none" w:sz="0" w:space="0" w:color="auto"/>
                  </w:divBdr>
                  <w:divsChild>
                    <w:div w:id="1911042537">
                      <w:marLeft w:val="0"/>
                      <w:marRight w:val="0"/>
                      <w:marTop w:val="0"/>
                      <w:marBottom w:val="0"/>
                      <w:divBdr>
                        <w:top w:val="none" w:sz="0" w:space="0" w:color="auto"/>
                        <w:left w:val="none" w:sz="0" w:space="0" w:color="auto"/>
                        <w:bottom w:val="none" w:sz="0" w:space="0" w:color="auto"/>
                        <w:right w:val="none" w:sz="0" w:space="0" w:color="auto"/>
                      </w:divBdr>
                      <w:divsChild>
                        <w:div w:id="526721987">
                          <w:marLeft w:val="0"/>
                          <w:marRight w:val="0"/>
                          <w:marTop w:val="0"/>
                          <w:marBottom w:val="0"/>
                          <w:divBdr>
                            <w:top w:val="none" w:sz="0" w:space="0" w:color="auto"/>
                            <w:left w:val="none" w:sz="0" w:space="0" w:color="auto"/>
                            <w:bottom w:val="none" w:sz="0" w:space="0" w:color="auto"/>
                            <w:right w:val="none" w:sz="0" w:space="0" w:color="auto"/>
                          </w:divBdr>
                          <w:divsChild>
                            <w:div w:id="20816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83371">
          <w:marLeft w:val="0"/>
          <w:marRight w:val="0"/>
          <w:marTop w:val="0"/>
          <w:marBottom w:val="0"/>
          <w:divBdr>
            <w:top w:val="none" w:sz="0" w:space="0" w:color="auto"/>
            <w:left w:val="none" w:sz="0" w:space="0" w:color="auto"/>
            <w:bottom w:val="none" w:sz="0" w:space="0" w:color="auto"/>
            <w:right w:val="none" w:sz="0" w:space="0" w:color="auto"/>
          </w:divBdr>
          <w:divsChild>
            <w:div w:id="398794208">
              <w:marLeft w:val="0"/>
              <w:marRight w:val="0"/>
              <w:marTop w:val="0"/>
              <w:marBottom w:val="0"/>
              <w:divBdr>
                <w:top w:val="none" w:sz="0" w:space="0" w:color="auto"/>
                <w:left w:val="none" w:sz="0" w:space="0" w:color="auto"/>
                <w:bottom w:val="none" w:sz="0" w:space="0" w:color="auto"/>
                <w:right w:val="none" w:sz="0" w:space="0" w:color="auto"/>
              </w:divBdr>
              <w:divsChild>
                <w:div w:id="1957254671">
                  <w:marLeft w:val="0"/>
                  <w:marRight w:val="0"/>
                  <w:marTop w:val="0"/>
                  <w:marBottom w:val="0"/>
                  <w:divBdr>
                    <w:top w:val="none" w:sz="0" w:space="0" w:color="auto"/>
                    <w:left w:val="none" w:sz="0" w:space="0" w:color="auto"/>
                    <w:bottom w:val="none" w:sz="0" w:space="0" w:color="auto"/>
                    <w:right w:val="none" w:sz="0" w:space="0" w:color="auto"/>
                  </w:divBdr>
                  <w:divsChild>
                    <w:div w:id="1799715041">
                      <w:marLeft w:val="0"/>
                      <w:marRight w:val="0"/>
                      <w:marTop w:val="0"/>
                      <w:marBottom w:val="0"/>
                      <w:divBdr>
                        <w:top w:val="none" w:sz="0" w:space="0" w:color="auto"/>
                        <w:left w:val="none" w:sz="0" w:space="0" w:color="auto"/>
                        <w:bottom w:val="none" w:sz="0" w:space="0" w:color="auto"/>
                        <w:right w:val="none" w:sz="0" w:space="0" w:color="auto"/>
                      </w:divBdr>
                      <w:divsChild>
                        <w:div w:id="1989242273">
                          <w:marLeft w:val="0"/>
                          <w:marRight w:val="0"/>
                          <w:marTop w:val="0"/>
                          <w:marBottom w:val="0"/>
                          <w:divBdr>
                            <w:top w:val="none" w:sz="0" w:space="0" w:color="auto"/>
                            <w:left w:val="none" w:sz="0" w:space="0" w:color="auto"/>
                            <w:bottom w:val="none" w:sz="0" w:space="0" w:color="auto"/>
                            <w:right w:val="none" w:sz="0" w:space="0" w:color="auto"/>
                          </w:divBdr>
                          <w:divsChild>
                            <w:div w:id="10616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0022">
              <w:marLeft w:val="0"/>
              <w:marRight w:val="0"/>
              <w:marTop w:val="0"/>
              <w:marBottom w:val="0"/>
              <w:divBdr>
                <w:top w:val="none" w:sz="0" w:space="0" w:color="auto"/>
                <w:left w:val="none" w:sz="0" w:space="0" w:color="auto"/>
                <w:bottom w:val="none" w:sz="0" w:space="0" w:color="auto"/>
                <w:right w:val="none" w:sz="0" w:space="0" w:color="auto"/>
              </w:divBdr>
              <w:divsChild>
                <w:div w:id="1618173730">
                  <w:marLeft w:val="0"/>
                  <w:marRight w:val="0"/>
                  <w:marTop w:val="0"/>
                  <w:marBottom w:val="0"/>
                  <w:divBdr>
                    <w:top w:val="none" w:sz="0" w:space="0" w:color="auto"/>
                    <w:left w:val="none" w:sz="0" w:space="0" w:color="auto"/>
                    <w:bottom w:val="none" w:sz="0" w:space="0" w:color="auto"/>
                    <w:right w:val="none" w:sz="0" w:space="0" w:color="auto"/>
                  </w:divBdr>
                  <w:divsChild>
                    <w:div w:id="1457800076">
                      <w:marLeft w:val="0"/>
                      <w:marRight w:val="0"/>
                      <w:marTop w:val="0"/>
                      <w:marBottom w:val="0"/>
                      <w:divBdr>
                        <w:top w:val="none" w:sz="0" w:space="0" w:color="auto"/>
                        <w:left w:val="none" w:sz="0" w:space="0" w:color="auto"/>
                        <w:bottom w:val="none" w:sz="0" w:space="0" w:color="auto"/>
                        <w:right w:val="none" w:sz="0" w:space="0" w:color="auto"/>
                      </w:divBdr>
                      <w:divsChild>
                        <w:div w:id="902837587">
                          <w:marLeft w:val="0"/>
                          <w:marRight w:val="0"/>
                          <w:marTop w:val="0"/>
                          <w:marBottom w:val="0"/>
                          <w:divBdr>
                            <w:top w:val="none" w:sz="0" w:space="0" w:color="auto"/>
                            <w:left w:val="none" w:sz="0" w:space="0" w:color="auto"/>
                            <w:bottom w:val="none" w:sz="0" w:space="0" w:color="auto"/>
                            <w:right w:val="none" w:sz="0" w:space="0" w:color="auto"/>
                          </w:divBdr>
                          <w:divsChild>
                            <w:div w:id="78866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64544">
      <w:bodyDiv w:val="1"/>
      <w:marLeft w:val="0"/>
      <w:marRight w:val="0"/>
      <w:marTop w:val="0"/>
      <w:marBottom w:val="0"/>
      <w:divBdr>
        <w:top w:val="none" w:sz="0" w:space="0" w:color="auto"/>
        <w:left w:val="none" w:sz="0" w:space="0" w:color="auto"/>
        <w:bottom w:val="none" w:sz="0" w:space="0" w:color="auto"/>
        <w:right w:val="none" w:sz="0" w:space="0" w:color="auto"/>
      </w:divBdr>
      <w:divsChild>
        <w:div w:id="1634286223">
          <w:marLeft w:val="0"/>
          <w:marRight w:val="0"/>
          <w:marTop w:val="0"/>
          <w:marBottom w:val="0"/>
          <w:divBdr>
            <w:top w:val="none" w:sz="0" w:space="0" w:color="auto"/>
            <w:left w:val="none" w:sz="0" w:space="0" w:color="auto"/>
            <w:bottom w:val="none" w:sz="0" w:space="0" w:color="auto"/>
            <w:right w:val="none" w:sz="0" w:space="0" w:color="auto"/>
          </w:divBdr>
          <w:divsChild>
            <w:div w:id="124398617">
              <w:marLeft w:val="0"/>
              <w:marRight w:val="0"/>
              <w:marTop w:val="0"/>
              <w:marBottom w:val="0"/>
              <w:divBdr>
                <w:top w:val="none" w:sz="0" w:space="0" w:color="auto"/>
                <w:left w:val="none" w:sz="0" w:space="0" w:color="auto"/>
                <w:bottom w:val="none" w:sz="0" w:space="0" w:color="auto"/>
                <w:right w:val="none" w:sz="0" w:space="0" w:color="auto"/>
              </w:divBdr>
              <w:divsChild>
                <w:div w:id="1729263451">
                  <w:marLeft w:val="0"/>
                  <w:marRight w:val="0"/>
                  <w:marTop w:val="0"/>
                  <w:marBottom w:val="0"/>
                  <w:divBdr>
                    <w:top w:val="none" w:sz="0" w:space="0" w:color="auto"/>
                    <w:left w:val="none" w:sz="0" w:space="0" w:color="auto"/>
                    <w:bottom w:val="none" w:sz="0" w:space="0" w:color="auto"/>
                    <w:right w:val="none" w:sz="0" w:space="0" w:color="auto"/>
                  </w:divBdr>
                  <w:divsChild>
                    <w:div w:id="2072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32663">
      <w:bodyDiv w:val="1"/>
      <w:marLeft w:val="0"/>
      <w:marRight w:val="0"/>
      <w:marTop w:val="0"/>
      <w:marBottom w:val="0"/>
      <w:divBdr>
        <w:top w:val="none" w:sz="0" w:space="0" w:color="auto"/>
        <w:left w:val="none" w:sz="0" w:space="0" w:color="auto"/>
        <w:bottom w:val="none" w:sz="0" w:space="0" w:color="auto"/>
        <w:right w:val="none" w:sz="0" w:space="0" w:color="auto"/>
      </w:divBdr>
      <w:divsChild>
        <w:div w:id="990866814">
          <w:marLeft w:val="0"/>
          <w:marRight w:val="0"/>
          <w:marTop w:val="0"/>
          <w:marBottom w:val="0"/>
          <w:divBdr>
            <w:top w:val="none" w:sz="0" w:space="0" w:color="auto"/>
            <w:left w:val="none" w:sz="0" w:space="0" w:color="auto"/>
            <w:bottom w:val="none" w:sz="0" w:space="0" w:color="auto"/>
            <w:right w:val="none" w:sz="0" w:space="0" w:color="auto"/>
          </w:divBdr>
        </w:div>
      </w:divsChild>
    </w:div>
    <w:div w:id="859973337">
      <w:bodyDiv w:val="1"/>
      <w:marLeft w:val="0"/>
      <w:marRight w:val="0"/>
      <w:marTop w:val="0"/>
      <w:marBottom w:val="0"/>
      <w:divBdr>
        <w:top w:val="none" w:sz="0" w:space="0" w:color="auto"/>
        <w:left w:val="none" w:sz="0" w:space="0" w:color="auto"/>
        <w:bottom w:val="none" w:sz="0" w:space="0" w:color="auto"/>
        <w:right w:val="none" w:sz="0" w:space="0" w:color="auto"/>
      </w:divBdr>
    </w:div>
    <w:div w:id="1223104591">
      <w:bodyDiv w:val="1"/>
      <w:marLeft w:val="0"/>
      <w:marRight w:val="0"/>
      <w:marTop w:val="0"/>
      <w:marBottom w:val="0"/>
      <w:divBdr>
        <w:top w:val="none" w:sz="0" w:space="0" w:color="auto"/>
        <w:left w:val="none" w:sz="0" w:space="0" w:color="auto"/>
        <w:bottom w:val="none" w:sz="0" w:space="0" w:color="auto"/>
        <w:right w:val="none" w:sz="0" w:space="0" w:color="auto"/>
      </w:divBdr>
      <w:divsChild>
        <w:div w:id="1708681935">
          <w:marLeft w:val="0"/>
          <w:marRight w:val="0"/>
          <w:marTop w:val="0"/>
          <w:marBottom w:val="0"/>
          <w:divBdr>
            <w:top w:val="none" w:sz="0" w:space="0" w:color="auto"/>
            <w:left w:val="none" w:sz="0" w:space="0" w:color="auto"/>
            <w:bottom w:val="none" w:sz="0" w:space="0" w:color="auto"/>
            <w:right w:val="none" w:sz="0" w:space="0" w:color="auto"/>
          </w:divBdr>
          <w:divsChild>
            <w:div w:id="1424565153">
              <w:marLeft w:val="0"/>
              <w:marRight w:val="0"/>
              <w:marTop w:val="0"/>
              <w:marBottom w:val="0"/>
              <w:divBdr>
                <w:top w:val="none" w:sz="0" w:space="0" w:color="auto"/>
                <w:left w:val="none" w:sz="0" w:space="0" w:color="auto"/>
                <w:bottom w:val="none" w:sz="0" w:space="0" w:color="auto"/>
                <w:right w:val="none" w:sz="0" w:space="0" w:color="auto"/>
              </w:divBdr>
            </w:div>
          </w:divsChild>
        </w:div>
        <w:div w:id="666174796">
          <w:marLeft w:val="0"/>
          <w:marRight w:val="0"/>
          <w:marTop w:val="0"/>
          <w:marBottom w:val="0"/>
          <w:divBdr>
            <w:top w:val="none" w:sz="0" w:space="0" w:color="auto"/>
            <w:left w:val="none" w:sz="0" w:space="0" w:color="auto"/>
            <w:bottom w:val="none" w:sz="0" w:space="0" w:color="auto"/>
            <w:right w:val="none" w:sz="0" w:space="0" w:color="auto"/>
          </w:divBdr>
          <w:divsChild>
            <w:div w:id="1693217937">
              <w:marLeft w:val="0"/>
              <w:marRight w:val="0"/>
              <w:marTop w:val="0"/>
              <w:marBottom w:val="0"/>
              <w:divBdr>
                <w:top w:val="none" w:sz="0" w:space="0" w:color="auto"/>
                <w:left w:val="none" w:sz="0" w:space="0" w:color="auto"/>
                <w:bottom w:val="none" w:sz="0" w:space="0" w:color="auto"/>
                <w:right w:val="none" w:sz="0" w:space="0" w:color="auto"/>
              </w:divBdr>
              <w:divsChild>
                <w:div w:id="430705587">
                  <w:marLeft w:val="0"/>
                  <w:marRight w:val="0"/>
                  <w:marTop w:val="0"/>
                  <w:marBottom w:val="0"/>
                  <w:divBdr>
                    <w:top w:val="none" w:sz="0" w:space="0" w:color="auto"/>
                    <w:left w:val="none" w:sz="0" w:space="0" w:color="auto"/>
                    <w:bottom w:val="none" w:sz="0" w:space="0" w:color="auto"/>
                    <w:right w:val="none" w:sz="0" w:space="0" w:color="auto"/>
                  </w:divBdr>
                  <w:divsChild>
                    <w:div w:id="827286620">
                      <w:marLeft w:val="0"/>
                      <w:marRight w:val="0"/>
                      <w:marTop w:val="0"/>
                      <w:marBottom w:val="0"/>
                      <w:divBdr>
                        <w:top w:val="none" w:sz="0" w:space="0" w:color="auto"/>
                        <w:left w:val="none" w:sz="0" w:space="0" w:color="auto"/>
                        <w:bottom w:val="none" w:sz="0" w:space="0" w:color="auto"/>
                        <w:right w:val="none" w:sz="0" w:space="0" w:color="auto"/>
                      </w:divBdr>
                      <w:divsChild>
                        <w:div w:id="1028411769">
                          <w:marLeft w:val="0"/>
                          <w:marRight w:val="0"/>
                          <w:marTop w:val="0"/>
                          <w:marBottom w:val="0"/>
                          <w:divBdr>
                            <w:top w:val="none" w:sz="0" w:space="0" w:color="auto"/>
                            <w:left w:val="none" w:sz="0" w:space="0" w:color="auto"/>
                            <w:bottom w:val="none" w:sz="0" w:space="0" w:color="auto"/>
                            <w:right w:val="none" w:sz="0" w:space="0" w:color="auto"/>
                          </w:divBdr>
                        </w:div>
                      </w:divsChild>
                    </w:div>
                    <w:div w:id="845363461">
                      <w:marLeft w:val="0"/>
                      <w:marRight w:val="0"/>
                      <w:marTop w:val="0"/>
                      <w:marBottom w:val="0"/>
                      <w:divBdr>
                        <w:top w:val="none" w:sz="0" w:space="0" w:color="auto"/>
                        <w:left w:val="none" w:sz="0" w:space="0" w:color="auto"/>
                        <w:bottom w:val="none" w:sz="0" w:space="0" w:color="auto"/>
                        <w:right w:val="none" w:sz="0" w:space="0" w:color="auto"/>
                      </w:divBdr>
                      <w:divsChild>
                        <w:div w:id="121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190">
              <w:marLeft w:val="0"/>
              <w:marRight w:val="0"/>
              <w:marTop w:val="0"/>
              <w:marBottom w:val="0"/>
              <w:divBdr>
                <w:top w:val="none" w:sz="0" w:space="0" w:color="auto"/>
                <w:left w:val="none" w:sz="0" w:space="0" w:color="auto"/>
                <w:bottom w:val="none" w:sz="0" w:space="0" w:color="auto"/>
                <w:right w:val="none" w:sz="0" w:space="0" w:color="auto"/>
              </w:divBdr>
              <w:divsChild>
                <w:div w:id="1751461011">
                  <w:marLeft w:val="0"/>
                  <w:marRight w:val="0"/>
                  <w:marTop w:val="0"/>
                  <w:marBottom w:val="0"/>
                  <w:divBdr>
                    <w:top w:val="none" w:sz="0" w:space="0" w:color="auto"/>
                    <w:left w:val="none" w:sz="0" w:space="0" w:color="auto"/>
                    <w:bottom w:val="none" w:sz="0" w:space="0" w:color="auto"/>
                    <w:right w:val="none" w:sz="0" w:space="0" w:color="auto"/>
                  </w:divBdr>
                  <w:divsChild>
                    <w:div w:id="1232276908">
                      <w:marLeft w:val="0"/>
                      <w:marRight w:val="0"/>
                      <w:marTop w:val="0"/>
                      <w:marBottom w:val="0"/>
                      <w:divBdr>
                        <w:top w:val="none" w:sz="0" w:space="0" w:color="auto"/>
                        <w:left w:val="none" w:sz="0" w:space="0" w:color="auto"/>
                        <w:bottom w:val="none" w:sz="0" w:space="0" w:color="auto"/>
                        <w:right w:val="none" w:sz="0" w:space="0" w:color="auto"/>
                      </w:divBdr>
                      <w:divsChild>
                        <w:div w:id="426466169">
                          <w:marLeft w:val="0"/>
                          <w:marRight w:val="0"/>
                          <w:marTop w:val="0"/>
                          <w:marBottom w:val="0"/>
                          <w:divBdr>
                            <w:top w:val="none" w:sz="0" w:space="0" w:color="auto"/>
                            <w:left w:val="none" w:sz="0" w:space="0" w:color="auto"/>
                            <w:bottom w:val="none" w:sz="0" w:space="0" w:color="auto"/>
                            <w:right w:val="none" w:sz="0" w:space="0" w:color="auto"/>
                          </w:divBdr>
                        </w:div>
                      </w:divsChild>
                    </w:div>
                    <w:div w:id="1757240706">
                      <w:marLeft w:val="0"/>
                      <w:marRight w:val="0"/>
                      <w:marTop w:val="0"/>
                      <w:marBottom w:val="0"/>
                      <w:divBdr>
                        <w:top w:val="none" w:sz="0" w:space="0" w:color="auto"/>
                        <w:left w:val="none" w:sz="0" w:space="0" w:color="auto"/>
                        <w:bottom w:val="none" w:sz="0" w:space="0" w:color="auto"/>
                        <w:right w:val="none" w:sz="0" w:space="0" w:color="auto"/>
                      </w:divBdr>
                      <w:divsChild>
                        <w:div w:id="1377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10">
      <w:bodyDiv w:val="1"/>
      <w:marLeft w:val="0"/>
      <w:marRight w:val="0"/>
      <w:marTop w:val="0"/>
      <w:marBottom w:val="0"/>
      <w:divBdr>
        <w:top w:val="none" w:sz="0" w:space="0" w:color="auto"/>
        <w:left w:val="none" w:sz="0" w:space="0" w:color="auto"/>
        <w:bottom w:val="none" w:sz="0" w:space="0" w:color="auto"/>
        <w:right w:val="none" w:sz="0" w:space="0" w:color="auto"/>
      </w:divBdr>
    </w:div>
    <w:div w:id="1417092897">
      <w:bodyDiv w:val="1"/>
      <w:marLeft w:val="0"/>
      <w:marRight w:val="0"/>
      <w:marTop w:val="0"/>
      <w:marBottom w:val="0"/>
      <w:divBdr>
        <w:top w:val="none" w:sz="0" w:space="0" w:color="auto"/>
        <w:left w:val="none" w:sz="0" w:space="0" w:color="auto"/>
        <w:bottom w:val="none" w:sz="0" w:space="0" w:color="auto"/>
        <w:right w:val="none" w:sz="0" w:space="0" w:color="auto"/>
      </w:divBdr>
    </w:div>
    <w:div w:id="1446077394">
      <w:bodyDiv w:val="1"/>
      <w:marLeft w:val="0"/>
      <w:marRight w:val="0"/>
      <w:marTop w:val="0"/>
      <w:marBottom w:val="0"/>
      <w:divBdr>
        <w:top w:val="none" w:sz="0" w:space="0" w:color="auto"/>
        <w:left w:val="none" w:sz="0" w:space="0" w:color="auto"/>
        <w:bottom w:val="none" w:sz="0" w:space="0" w:color="auto"/>
        <w:right w:val="none" w:sz="0" w:space="0" w:color="auto"/>
      </w:divBdr>
      <w:divsChild>
        <w:div w:id="238297713">
          <w:marLeft w:val="0"/>
          <w:marRight w:val="0"/>
          <w:marTop w:val="0"/>
          <w:marBottom w:val="0"/>
          <w:divBdr>
            <w:top w:val="none" w:sz="0" w:space="0" w:color="auto"/>
            <w:left w:val="none" w:sz="0" w:space="0" w:color="auto"/>
            <w:bottom w:val="none" w:sz="0" w:space="0" w:color="auto"/>
            <w:right w:val="none" w:sz="0" w:space="0" w:color="auto"/>
          </w:divBdr>
        </w:div>
      </w:divsChild>
    </w:div>
    <w:div w:id="1515222288">
      <w:bodyDiv w:val="1"/>
      <w:marLeft w:val="0"/>
      <w:marRight w:val="0"/>
      <w:marTop w:val="0"/>
      <w:marBottom w:val="0"/>
      <w:divBdr>
        <w:top w:val="none" w:sz="0" w:space="0" w:color="auto"/>
        <w:left w:val="none" w:sz="0" w:space="0" w:color="auto"/>
        <w:bottom w:val="none" w:sz="0" w:space="0" w:color="auto"/>
        <w:right w:val="none" w:sz="0" w:space="0" w:color="auto"/>
      </w:divBdr>
      <w:divsChild>
        <w:div w:id="1171606838">
          <w:marLeft w:val="0"/>
          <w:marRight w:val="0"/>
          <w:marTop w:val="0"/>
          <w:marBottom w:val="0"/>
          <w:divBdr>
            <w:top w:val="none" w:sz="0" w:space="0" w:color="auto"/>
            <w:left w:val="none" w:sz="0" w:space="0" w:color="auto"/>
            <w:bottom w:val="none" w:sz="0" w:space="0" w:color="auto"/>
            <w:right w:val="none" w:sz="0" w:space="0" w:color="auto"/>
          </w:divBdr>
          <w:divsChild>
            <w:div w:id="662320560">
              <w:marLeft w:val="0"/>
              <w:marRight w:val="0"/>
              <w:marTop w:val="0"/>
              <w:marBottom w:val="0"/>
              <w:divBdr>
                <w:top w:val="none" w:sz="0" w:space="0" w:color="auto"/>
                <w:left w:val="none" w:sz="0" w:space="0" w:color="auto"/>
                <w:bottom w:val="none" w:sz="0" w:space="0" w:color="auto"/>
                <w:right w:val="none" w:sz="0" w:space="0" w:color="auto"/>
              </w:divBdr>
              <w:divsChild>
                <w:div w:id="239101833">
                  <w:marLeft w:val="0"/>
                  <w:marRight w:val="0"/>
                  <w:marTop w:val="0"/>
                  <w:marBottom w:val="0"/>
                  <w:divBdr>
                    <w:top w:val="none" w:sz="0" w:space="0" w:color="auto"/>
                    <w:left w:val="none" w:sz="0" w:space="0" w:color="auto"/>
                    <w:bottom w:val="none" w:sz="0" w:space="0" w:color="auto"/>
                    <w:right w:val="none" w:sz="0" w:space="0" w:color="auto"/>
                  </w:divBdr>
                  <w:divsChild>
                    <w:div w:id="81147361">
                      <w:marLeft w:val="0"/>
                      <w:marRight w:val="0"/>
                      <w:marTop w:val="0"/>
                      <w:marBottom w:val="0"/>
                      <w:divBdr>
                        <w:top w:val="none" w:sz="0" w:space="0" w:color="auto"/>
                        <w:left w:val="none" w:sz="0" w:space="0" w:color="auto"/>
                        <w:bottom w:val="none" w:sz="0" w:space="0" w:color="auto"/>
                        <w:right w:val="none" w:sz="0" w:space="0" w:color="auto"/>
                      </w:divBdr>
                      <w:divsChild>
                        <w:div w:id="1460997218">
                          <w:marLeft w:val="0"/>
                          <w:marRight w:val="0"/>
                          <w:marTop w:val="0"/>
                          <w:marBottom w:val="0"/>
                          <w:divBdr>
                            <w:top w:val="none" w:sz="0" w:space="0" w:color="auto"/>
                            <w:left w:val="none" w:sz="0" w:space="0" w:color="auto"/>
                            <w:bottom w:val="none" w:sz="0" w:space="0" w:color="auto"/>
                            <w:right w:val="none" w:sz="0" w:space="0" w:color="auto"/>
                          </w:divBdr>
                          <w:divsChild>
                            <w:div w:id="135606097">
                              <w:marLeft w:val="0"/>
                              <w:marRight w:val="0"/>
                              <w:marTop w:val="0"/>
                              <w:marBottom w:val="0"/>
                              <w:divBdr>
                                <w:top w:val="none" w:sz="0" w:space="0" w:color="auto"/>
                                <w:left w:val="none" w:sz="0" w:space="0" w:color="auto"/>
                                <w:bottom w:val="none" w:sz="0" w:space="0" w:color="auto"/>
                                <w:right w:val="none" w:sz="0" w:space="0" w:color="auto"/>
                              </w:divBdr>
                              <w:divsChild>
                                <w:div w:id="1290550296">
                                  <w:marLeft w:val="0"/>
                                  <w:marRight w:val="0"/>
                                  <w:marTop w:val="0"/>
                                  <w:marBottom w:val="0"/>
                                  <w:divBdr>
                                    <w:top w:val="none" w:sz="0" w:space="0" w:color="auto"/>
                                    <w:left w:val="none" w:sz="0" w:space="0" w:color="auto"/>
                                    <w:bottom w:val="none" w:sz="0" w:space="0" w:color="auto"/>
                                    <w:right w:val="none" w:sz="0" w:space="0" w:color="auto"/>
                                  </w:divBdr>
                                  <w:divsChild>
                                    <w:div w:id="13867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22568">
          <w:marLeft w:val="0"/>
          <w:marRight w:val="0"/>
          <w:marTop w:val="0"/>
          <w:marBottom w:val="0"/>
          <w:divBdr>
            <w:top w:val="none" w:sz="0" w:space="0" w:color="auto"/>
            <w:left w:val="none" w:sz="0" w:space="0" w:color="auto"/>
            <w:bottom w:val="none" w:sz="0" w:space="0" w:color="auto"/>
            <w:right w:val="none" w:sz="0" w:space="0" w:color="auto"/>
          </w:divBdr>
          <w:divsChild>
            <w:div w:id="1084377306">
              <w:marLeft w:val="0"/>
              <w:marRight w:val="0"/>
              <w:marTop w:val="0"/>
              <w:marBottom w:val="0"/>
              <w:divBdr>
                <w:top w:val="none" w:sz="0" w:space="0" w:color="auto"/>
                <w:left w:val="none" w:sz="0" w:space="0" w:color="auto"/>
                <w:bottom w:val="none" w:sz="0" w:space="0" w:color="auto"/>
                <w:right w:val="none" w:sz="0" w:space="0" w:color="auto"/>
              </w:divBdr>
              <w:divsChild>
                <w:div w:id="2052538414">
                  <w:marLeft w:val="0"/>
                  <w:marRight w:val="0"/>
                  <w:marTop w:val="0"/>
                  <w:marBottom w:val="0"/>
                  <w:divBdr>
                    <w:top w:val="none" w:sz="0" w:space="0" w:color="auto"/>
                    <w:left w:val="none" w:sz="0" w:space="0" w:color="auto"/>
                    <w:bottom w:val="none" w:sz="0" w:space="0" w:color="auto"/>
                    <w:right w:val="none" w:sz="0" w:space="0" w:color="auto"/>
                  </w:divBdr>
                  <w:divsChild>
                    <w:div w:id="1827473535">
                      <w:marLeft w:val="0"/>
                      <w:marRight w:val="0"/>
                      <w:marTop w:val="0"/>
                      <w:marBottom w:val="0"/>
                      <w:divBdr>
                        <w:top w:val="none" w:sz="0" w:space="0" w:color="auto"/>
                        <w:left w:val="none" w:sz="0" w:space="0" w:color="auto"/>
                        <w:bottom w:val="none" w:sz="0" w:space="0" w:color="auto"/>
                        <w:right w:val="none" w:sz="0" w:space="0" w:color="auto"/>
                      </w:divBdr>
                      <w:divsChild>
                        <w:div w:id="8516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50011">
      <w:bodyDiv w:val="1"/>
      <w:marLeft w:val="0"/>
      <w:marRight w:val="0"/>
      <w:marTop w:val="0"/>
      <w:marBottom w:val="0"/>
      <w:divBdr>
        <w:top w:val="none" w:sz="0" w:space="0" w:color="auto"/>
        <w:left w:val="none" w:sz="0" w:space="0" w:color="auto"/>
        <w:bottom w:val="none" w:sz="0" w:space="0" w:color="auto"/>
        <w:right w:val="none" w:sz="0" w:space="0" w:color="auto"/>
      </w:divBdr>
      <w:divsChild>
        <w:div w:id="454447426">
          <w:marLeft w:val="0"/>
          <w:marRight w:val="0"/>
          <w:marTop w:val="0"/>
          <w:marBottom w:val="0"/>
          <w:divBdr>
            <w:top w:val="none" w:sz="0" w:space="0" w:color="auto"/>
            <w:left w:val="none" w:sz="0" w:space="0" w:color="auto"/>
            <w:bottom w:val="none" w:sz="0" w:space="0" w:color="auto"/>
            <w:right w:val="none" w:sz="0" w:space="0" w:color="auto"/>
          </w:divBdr>
        </w:div>
      </w:divsChild>
    </w:div>
    <w:div w:id="1942833742">
      <w:bodyDiv w:val="1"/>
      <w:marLeft w:val="0"/>
      <w:marRight w:val="0"/>
      <w:marTop w:val="0"/>
      <w:marBottom w:val="0"/>
      <w:divBdr>
        <w:top w:val="none" w:sz="0" w:space="0" w:color="auto"/>
        <w:left w:val="none" w:sz="0" w:space="0" w:color="auto"/>
        <w:bottom w:val="none" w:sz="0" w:space="0" w:color="auto"/>
        <w:right w:val="none" w:sz="0" w:space="0" w:color="auto"/>
      </w:divBdr>
      <w:divsChild>
        <w:div w:id="1090544930">
          <w:marLeft w:val="0"/>
          <w:marRight w:val="0"/>
          <w:marTop w:val="0"/>
          <w:marBottom w:val="0"/>
          <w:divBdr>
            <w:top w:val="none" w:sz="0" w:space="0" w:color="auto"/>
            <w:left w:val="none" w:sz="0" w:space="0" w:color="auto"/>
            <w:bottom w:val="none" w:sz="0" w:space="0" w:color="auto"/>
            <w:right w:val="none" w:sz="0" w:space="0" w:color="auto"/>
          </w:divBdr>
          <w:divsChild>
            <w:div w:id="1196236090">
              <w:marLeft w:val="0"/>
              <w:marRight w:val="0"/>
              <w:marTop w:val="0"/>
              <w:marBottom w:val="0"/>
              <w:divBdr>
                <w:top w:val="none" w:sz="0" w:space="0" w:color="auto"/>
                <w:left w:val="none" w:sz="0" w:space="0" w:color="auto"/>
                <w:bottom w:val="none" w:sz="0" w:space="0" w:color="auto"/>
                <w:right w:val="none" w:sz="0" w:space="0" w:color="auto"/>
              </w:divBdr>
              <w:divsChild>
                <w:div w:id="27993856">
                  <w:marLeft w:val="0"/>
                  <w:marRight w:val="0"/>
                  <w:marTop w:val="0"/>
                  <w:marBottom w:val="0"/>
                  <w:divBdr>
                    <w:top w:val="none" w:sz="0" w:space="0" w:color="auto"/>
                    <w:left w:val="none" w:sz="0" w:space="0" w:color="auto"/>
                    <w:bottom w:val="none" w:sz="0" w:space="0" w:color="auto"/>
                    <w:right w:val="none" w:sz="0" w:space="0" w:color="auto"/>
                  </w:divBdr>
                  <w:divsChild>
                    <w:div w:id="8059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0668">
          <w:marLeft w:val="0"/>
          <w:marRight w:val="0"/>
          <w:marTop w:val="0"/>
          <w:marBottom w:val="0"/>
          <w:divBdr>
            <w:top w:val="none" w:sz="0" w:space="0" w:color="auto"/>
            <w:left w:val="none" w:sz="0" w:space="0" w:color="auto"/>
            <w:bottom w:val="none" w:sz="0" w:space="0" w:color="auto"/>
            <w:right w:val="none" w:sz="0" w:space="0" w:color="auto"/>
          </w:divBdr>
          <w:divsChild>
            <w:div w:id="266274196">
              <w:marLeft w:val="0"/>
              <w:marRight w:val="0"/>
              <w:marTop w:val="0"/>
              <w:marBottom w:val="0"/>
              <w:divBdr>
                <w:top w:val="none" w:sz="0" w:space="0" w:color="auto"/>
                <w:left w:val="none" w:sz="0" w:space="0" w:color="auto"/>
                <w:bottom w:val="none" w:sz="0" w:space="0" w:color="auto"/>
                <w:right w:val="none" w:sz="0" w:space="0" w:color="auto"/>
              </w:divBdr>
              <w:divsChild>
                <w:div w:id="2026054596">
                  <w:marLeft w:val="0"/>
                  <w:marRight w:val="0"/>
                  <w:marTop w:val="0"/>
                  <w:marBottom w:val="0"/>
                  <w:divBdr>
                    <w:top w:val="none" w:sz="0" w:space="0" w:color="auto"/>
                    <w:left w:val="none" w:sz="0" w:space="0" w:color="auto"/>
                    <w:bottom w:val="none" w:sz="0" w:space="0" w:color="auto"/>
                    <w:right w:val="none" w:sz="0" w:space="0" w:color="auto"/>
                  </w:divBdr>
                  <w:divsChild>
                    <w:div w:id="279148889">
                      <w:marLeft w:val="0"/>
                      <w:marRight w:val="0"/>
                      <w:marTop w:val="0"/>
                      <w:marBottom w:val="0"/>
                      <w:divBdr>
                        <w:top w:val="none" w:sz="0" w:space="0" w:color="auto"/>
                        <w:left w:val="none" w:sz="0" w:space="0" w:color="auto"/>
                        <w:bottom w:val="none" w:sz="0" w:space="0" w:color="auto"/>
                        <w:right w:val="none" w:sz="0" w:space="0" w:color="auto"/>
                      </w:divBdr>
                      <w:divsChild>
                        <w:div w:id="18044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112">
                  <w:marLeft w:val="0"/>
                  <w:marRight w:val="0"/>
                  <w:marTop w:val="0"/>
                  <w:marBottom w:val="0"/>
                  <w:divBdr>
                    <w:top w:val="none" w:sz="0" w:space="0" w:color="auto"/>
                    <w:left w:val="none" w:sz="0" w:space="0" w:color="auto"/>
                    <w:bottom w:val="none" w:sz="0" w:space="0" w:color="auto"/>
                    <w:right w:val="none" w:sz="0" w:space="0" w:color="auto"/>
                  </w:divBdr>
                  <w:divsChild>
                    <w:div w:id="1454901739">
                      <w:marLeft w:val="0"/>
                      <w:marRight w:val="0"/>
                      <w:marTop w:val="0"/>
                      <w:marBottom w:val="0"/>
                      <w:divBdr>
                        <w:top w:val="none" w:sz="0" w:space="0" w:color="auto"/>
                        <w:left w:val="none" w:sz="0" w:space="0" w:color="auto"/>
                        <w:bottom w:val="none" w:sz="0" w:space="0" w:color="auto"/>
                        <w:right w:val="none" w:sz="0" w:space="0" w:color="auto"/>
                      </w:divBdr>
                      <w:divsChild>
                        <w:div w:id="531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2111">
      <w:bodyDiv w:val="1"/>
      <w:marLeft w:val="0"/>
      <w:marRight w:val="0"/>
      <w:marTop w:val="0"/>
      <w:marBottom w:val="0"/>
      <w:divBdr>
        <w:top w:val="none" w:sz="0" w:space="0" w:color="auto"/>
        <w:left w:val="none" w:sz="0" w:space="0" w:color="auto"/>
        <w:bottom w:val="none" w:sz="0" w:space="0" w:color="auto"/>
        <w:right w:val="none" w:sz="0" w:space="0" w:color="auto"/>
      </w:divBdr>
      <w:divsChild>
        <w:div w:id="366681493">
          <w:marLeft w:val="0"/>
          <w:marRight w:val="0"/>
          <w:marTop w:val="0"/>
          <w:marBottom w:val="0"/>
          <w:divBdr>
            <w:top w:val="none" w:sz="0" w:space="0" w:color="auto"/>
            <w:left w:val="none" w:sz="0" w:space="0" w:color="auto"/>
            <w:bottom w:val="none" w:sz="0" w:space="0" w:color="auto"/>
            <w:right w:val="none" w:sz="0" w:space="0" w:color="auto"/>
          </w:divBdr>
          <w:divsChild>
            <w:div w:id="116533598">
              <w:marLeft w:val="0"/>
              <w:marRight w:val="0"/>
              <w:marTop w:val="0"/>
              <w:marBottom w:val="0"/>
              <w:divBdr>
                <w:top w:val="none" w:sz="0" w:space="0" w:color="auto"/>
                <w:left w:val="none" w:sz="0" w:space="0" w:color="auto"/>
                <w:bottom w:val="none" w:sz="0" w:space="0" w:color="auto"/>
                <w:right w:val="none" w:sz="0" w:space="0" w:color="auto"/>
              </w:divBdr>
              <w:divsChild>
                <w:div w:id="1034774195">
                  <w:marLeft w:val="0"/>
                  <w:marRight w:val="0"/>
                  <w:marTop w:val="0"/>
                  <w:marBottom w:val="0"/>
                  <w:divBdr>
                    <w:top w:val="none" w:sz="0" w:space="0" w:color="auto"/>
                    <w:left w:val="none" w:sz="0" w:space="0" w:color="auto"/>
                    <w:bottom w:val="none" w:sz="0" w:space="0" w:color="auto"/>
                    <w:right w:val="none" w:sz="0" w:space="0" w:color="auto"/>
                  </w:divBdr>
                  <w:divsChild>
                    <w:div w:id="1533762745">
                      <w:marLeft w:val="0"/>
                      <w:marRight w:val="0"/>
                      <w:marTop w:val="0"/>
                      <w:marBottom w:val="0"/>
                      <w:divBdr>
                        <w:top w:val="none" w:sz="0" w:space="0" w:color="auto"/>
                        <w:left w:val="none" w:sz="0" w:space="0" w:color="auto"/>
                        <w:bottom w:val="none" w:sz="0" w:space="0" w:color="auto"/>
                        <w:right w:val="none" w:sz="0" w:space="0" w:color="auto"/>
                      </w:divBdr>
                      <w:divsChild>
                        <w:div w:id="984700166">
                          <w:marLeft w:val="0"/>
                          <w:marRight w:val="0"/>
                          <w:marTop w:val="0"/>
                          <w:marBottom w:val="0"/>
                          <w:divBdr>
                            <w:top w:val="none" w:sz="0" w:space="0" w:color="auto"/>
                            <w:left w:val="none" w:sz="0" w:space="0" w:color="auto"/>
                            <w:bottom w:val="none" w:sz="0" w:space="0" w:color="auto"/>
                            <w:right w:val="none" w:sz="0" w:space="0" w:color="auto"/>
                          </w:divBdr>
                        </w:div>
                      </w:divsChild>
                    </w:div>
                    <w:div w:id="461729316">
                      <w:marLeft w:val="0"/>
                      <w:marRight w:val="0"/>
                      <w:marTop w:val="0"/>
                      <w:marBottom w:val="0"/>
                      <w:divBdr>
                        <w:top w:val="none" w:sz="0" w:space="0" w:color="auto"/>
                        <w:left w:val="none" w:sz="0" w:space="0" w:color="auto"/>
                        <w:bottom w:val="none" w:sz="0" w:space="0" w:color="auto"/>
                        <w:right w:val="none" w:sz="0" w:space="0" w:color="auto"/>
                      </w:divBdr>
                      <w:divsChild>
                        <w:div w:id="912666468">
                          <w:marLeft w:val="0"/>
                          <w:marRight w:val="0"/>
                          <w:marTop w:val="0"/>
                          <w:marBottom w:val="0"/>
                          <w:divBdr>
                            <w:top w:val="none" w:sz="0" w:space="0" w:color="auto"/>
                            <w:left w:val="none" w:sz="0" w:space="0" w:color="auto"/>
                            <w:bottom w:val="none" w:sz="0" w:space="0" w:color="auto"/>
                            <w:right w:val="none" w:sz="0" w:space="0" w:color="auto"/>
                          </w:divBdr>
                        </w:div>
                      </w:divsChild>
                    </w:div>
                    <w:div w:id="1909000870">
                      <w:marLeft w:val="0"/>
                      <w:marRight w:val="0"/>
                      <w:marTop w:val="0"/>
                      <w:marBottom w:val="0"/>
                      <w:divBdr>
                        <w:top w:val="none" w:sz="0" w:space="0" w:color="auto"/>
                        <w:left w:val="none" w:sz="0" w:space="0" w:color="auto"/>
                        <w:bottom w:val="none" w:sz="0" w:space="0" w:color="auto"/>
                        <w:right w:val="none" w:sz="0" w:space="0" w:color="auto"/>
                      </w:divBdr>
                      <w:divsChild>
                        <w:div w:id="281301648">
                          <w:marLeft w:val="0"/>
                          <w:marRight w:val="0"/>
                          <w:marTop w:val="0"/>
                          <w:marBottom w:val="0"/>
                          <w:divBdr>
                            <w:top w:val="none" w:sz="0" w:space="0" w:color="auto"/>
                            <w:left w:val="none" w:sz="0" w:space="0" w:color="auto"/>
                            <w:bottom w:val="none" w:sz="0" w:space="0" w:color="auto"/>
                            <w:right w:val="none" w:sz="0" w:space="0" w:color="auto"/>
                          </w:divBdr>
                        </w:div>
                      </w:divsChild>
                    </w:div>
                    <w:div w:id="179244583">
                      <w:marLeft w:val="0"/>
                      <w:marRight w:val="0"/>
                      <w:marTop w:val="0"/>
                      <w:marBottom w:val="0"/>
                      <w:divBdr>
                        <w:top w:val="none" w:sz="0" w:space="0" w:color="auto"/>
                        <w:left w:val="none" w:sz="0" w:space="0" w:color="auto"/>
                        <w:bottom w:val="none" w:sz="0" w:space="0" w:color="auto"/>
                        <w:right w:val="none" w:sz="0" w:space="0" w:color="auto"/>
                      </w:divBdr>
                      <w:divsChild>
                        <w:div w:id="253394546">
                          <w:marLeft w:val="0"/>
                          <w:marRight w:val="0"/>
                          <w:marTop w:val="0"/>
                          <w:marBottom w:val="0"/>
                          <w:divBdr>
                            <w:top w:val="none" w:sz="0" w:space="0" w:color="auto"/>
                            <w:left w:val="none" w:sz="0" w:space="0" w:color="auto"/>
                            <w:bottom w:val="none" w:sz="0" w:space="0" w:color="auto"/>
                            <w:right w:val="none" w:sz="0" w:space="0" w:color="auto"/>
                          </w:divBdr>
                        </w:div>
                      </w:divsChild>
                    </w:div>
                    <w:div w:id="1622304585">
                      <w:marLeft w:val="0"/>
                      <w:marRight w:val="0"/>
                      <w:marTop w:val="0"/>
                      <w:marBottom w:val="0"/>
                      <w:divBdr>
                        <w:top w:val="none" w:sz="0" w:space="0" w:color="auto"/>
                        <w:left w:val="none" w:sz="0" w:space="0" w:color="auto"/>
                        <w:bottom w:val="none" w:sz="0" w:space="0" w:color="auto"/>
                        <w:right w:val="none" w:sz="0" w:space="0" w:color="auto"/>
                      </w:divBdr>
                      <w:divsChild>
                        <w:div w:id="27804449">
                          <w:marLeft w:val="0"/>
                          <w:marRight w:val="0"/>
                          <w:marTop w:val="0"/>
                          <w:marBottom w:val="0"/>
                          <w:divBdr>
                            <w:top w:val="none" w:sz="0" w:space="0" w:color="auto"/>
                            <w:left w:val="none" w:sz="0" w:space="0" w:color="auto"/>
                            <w:bottom w:val="none" w:sz="0" w:space="0" w:color="auto"/>
                            <w:right w:val="none" w:sz="0" w:space="0" w:color="auto"/>
                          </w:divBdr>
                        </w:div>
                      </w:divsChild>
                    </w:div>
                    <w:div w:id="282687675">
                      <w:marLeft w:val="0"/>
                      <w:marRight w:val="0"/>
                      <w:marTop w:val="0"/>
                      <w:marBottom w:val="0"/>
                      <w:divBdr>
                        <w:top w:val="none" w:sz="0" w:space="0" w:color="auto"/>
                        <w:left w:val="none" w:sz="0" w:space="0" w:color="auto"/>
                        <w:bottom w:val="none" w:sz="0" w:space="0" w:color="auto"/>
                        <w:right w:val="none" w:sz="0" w:space="0" w:color="auto"/>
                      </w:divBdr>
                      <w:divsChild>
                        <w:div w:id="2069377201">
                          <w:marLeft w:val="0"/>
                          <w:marRight w:val="0"/>
                          <w:marTop w:val="0"/>
                          <w:marBottom w:val="0"/>
                          <w:divBdr>
                            <w:top w:val="none" w:sz="0" w:space="0" w:color="auto"/>
                            <w:left w:val="none" w:sz="0" w:space="0" w:color="auto"/>
                            <w:bottom w:val="none" w:sz="0" w:space="0" w:color="auto"/>
                            <w:right w:val="none" w:sz="0" w:space="0" w:color="auto"/>
                          </w:divBdr>
                        </w:div>
                      </w:divsChild>
                    </w:div>
                    <w:div w:id="1192569683">
                      <w:marLeft w:val="0"/>
                      <w:marRight w:val="0"/>
                      <w:marTop w:val="0"/>
                      <w:marBottom w:val="0"/>
                      <w:divBdr>
                        <w:top w:val="none" w:sz="0" w:space="0" w:color="auto"/>
                        <w:left w:val="none" w:sz="0" w:space="0" w:color="auto"/>
                        <w:bottom w:val="none" w:sz="0" w:space="0" w:color="auto"/>
                        <w:right w:val="none" w:sz="0" w:space="0" w:color="auto"/>
                      </w:divBdr>
                      <w:divsChild>
                        <w:div w:id="1192955290">
                          <w:marLeft w:val="0"/>
                          <w:marRight w:val="0"/>
                          <w:marTop w:val="0"/>
                          <w:marBottom w:val="0"/>
                          <w:divBdr>
                            <w:top w:val="none" w:sz="0" w:space="0" w:color="auto"/>
                            <w:left w:val="none" w:sz="0" w:space="0" w:color="auto"/>
                            <w:bottom w:val="none" w:sz="0" w:space="0" w:color="auto"/>
                            <w:right w:val="none" w:sz="0" w:space="0" w:color="auto"/>
                          </w:divBdr>
                        </w:div>
                      </w:divsChild>
                    </w:div>
                    <w:div w:id="1785464374">
                      <w:marLeft w:val="0"/>
                      <w:marRight w:val="0"/>
                      <w:marTop w:val="0"/>
                      <w:marBottom w:val="0"/>
                      <w:divBdr>
                        <w:top w:val="none" w:sz="0" w:space="0" w:color="auto"/>
                        <w:left w:val="none" w:sz="0" w:space="0" w:color="auto"/>
                        <w:bottom w:val="none" w:sz="0" w:space="0" w:color="auto"/>
                        <w:right w:val="none" w:sz="0" w:space="0" w:color="auto"/>
                      </w:divBdr>
                      <w:divsChild>
                        <w:div w:id="5797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iuro@eudajmo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udajmonia.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6635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mstanislawczyk</dc:creator>
  <cp:lastModifiedBy>mstanislawczyk</cp:lastModifiedBy>
  <cp:revision>2</cp:revision>
  <dcterms:created xsi:type="dcterms:W3CDTF">2023-05-30T16:27:00Z</dcterms:created>
  <dcterms:modified xsi:type="dcterms:W3CDTF">2023-05-30T16:27:00Z</dcterms:modified>
</cp:coreProperties>
</file>